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D95" w:rsidRPr="00587301" w:rsidRDefault="00E46D95" w:rsidP="00E46D95">
      <w:pPr>
        <w:pStyle w:val="1"/>
        <w:numPr>
          <w:ilvl w:val="0"/>
          <w:numId w:val="1"/>
        </w:numPr>
        <w:jc w:val="both"/>
        <w:rPr>
          <w:b/>
          <w:bCs/>
        </w:rPr>
      </w:pPr>
      <w:r w:rsidRPr="00587301">
        <w:rPr>
          <w:b/>
          <w:bCs/>
        </w:rPr>
        <w:t>Общая характеристика дошкольного образовательного учреждения.</w:t>
      </w:r>
    </w:p>
    <w:p w:rsidR="00E46D95" w:rsidRPr="005B330F" w:rsidRDefault="00E46D95" w:rsidP="00E46D95">
      <w:pPr>
        <w:pStyle w:val="1"/>
        <w:jc w:val="both"/>
      </w:pPr>
    </w:p>
    <w:tbl>
      <w:tblPr>
        <w:tblW w:w="9491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967"/>
        <w:gridCol w:w="7524"/>
      </w:tblGrid>
      <w:tr w:rsidR="00E46D95" w:rsidRPr="005B330F" w:rsidTr="003F34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rPr>
                <w:b/>
                <w:bCs/>
              </w:rPr>
              <w:t>Общая информация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t> </w:t>
            </w:r>
          </w:p>
        </w:tc>
      </w:tr>
      <w:tr w:rsidR="00E46D95" w:rsidRPr="005B330F" w:rsidTr="003F34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t>Название (по уставу)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t>  Муниципальное казенное дошкольн</w:t>
            </w:r>
            <w:r>
              <w:t xml:space="preserve">ое образовательное учреждение  «Детский сад села  </w:t>
            </w:r>
            <w:proofErr w:type="spellStart"/>
            <w:r>
              <w:t>Найфельд</w:t>
            </w:r>
            <w:proofErr w:type="spellEnd"/>
            <w:r>
              <w:t xml:space="preserve">» (МКДОУ« Детский сад с. </w:t>
            </w:r>
            <w:proofErr w:type="spellStart"/>
            <w:r>
              <w:t>Найфельд</w:t>
            </w:r>
            <w:proofErr w:type="spellEnd"/>
            <w:r w:rsidRPr="005B330F">
              <w:t>»)</w:t>
            </w:r>
          </w:p>
        </w:tc>
      </w:tr>
      <w:tr w:rsidR="00E46D95" w:rsidRPr="005B330F" w:rsidTr="003F34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t>Год основания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>
              <w:t>1987</w:t>
            </w:r>
            <w:r w:rsidRPr="005B330F">
              <w:t xml:space="preserve"> год</w:t>
            </w:r>
          </w:p>
        </w:tc>
      </w:tr>
      <w:tr w:rsidR="00E46D95" w:rsidRPr="005B330F" w:rsidTr="003F34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t>Юридический адрес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t xml:space="preserve">Российская Федерация, </w:t>
            </w:r>
            <w:r>
              <w:t xml:space="preserve">ЕАО, с. </w:t>
            </w:r>
            <w:proofErr w:type="spellStart"/>
            <w:r>
              <w:t>Найфельд</w:t>
            </w:r>
            <w:proofErr w:type="spellEnd"/>
            <w:r>
              <w:t>, Биробиджанский район, улица Центральная №2</w:t>
            </w:r>
          </w:p>
        </w:tc>
      </w:tr>
      <w:tr w:rsidR="00E46D95" w:rsidRPr="005B330F" w:rsidTr="003F34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t>Почтовый адрес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6D95" w:rsidRPr="005B330F" w:rsidRDefault="00E46D95" w:rsidP="003F34EB">
            <w:r>
              <w:t>679519</w:t>
            </w:r>
            <w:r w:rsidRPr="005B330F">
              <w:t xml:space="preserve">  Росс</w:t>
            </w:r>
            <w:r>
              <w:t xml:space="preserve">ийская Федерация, ЕАО, с. </w:t>
            </w:r>
            <w:proofErr w:type="spellStart"/>
            <w:r>
              <w:t>Найфельд</w:t>
            </w:r>
            <w:proofErr w:type="spellEnd"/>
            <w:r>
              <w:t>, Биробиджанский район, ул. Центральная,2</w:t>
            </w:r>
            <w:r>
              <w:br/>
              <w:t>Тел.89148133327</w:t>
            </w:r>
          </w:p>
        </w:tc>
      </w:tr>
      <w:tr w:rsidR="00E46D95" w:rsidRPr="005B330F" w:rsidTr="003F34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t>Учредитель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>
              <w:t xml:space="preserve">Муниципальное образование «Биробиджанский муниципальный район » Еврейской  автономной области. Функции и полномочия учредителя ДОУ осуществляет администрация муниципального образования «Биробиджанский муниципальный район» ЕАО. Координацию и регулирование деятельности ДОУ осуществляет отдел образования администрации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 «Биробиджанский муниципальный район» ЕАО.</w:t>
            </w:r>
          </w:p>
        </w:tc>
      </w:tr>
      <w:tr w:rsidR="00E46D95" w:rsidRPr="005B330F" w:rsidTr="003F34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t>Факс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</w:p>
        </w:tc>
      </w:tr>
      <w:tr w:rsidR="00E46D95" w:rsidRPr="005B330F" w:rsidTr="003F34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proofErr w:type="spellStart"/>
            <w:r w:rsidRPr="005B330F">
              <w:t>e-mail</w:t>
            </w:r>
            <w:proofErr w:type="spellEnd"/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6D95" w:rsidRPr="00D15827" w:rsidRDefault="00E46D95" w:rsidP="003F34EB">
            <w:pPr>
              <w:jc w:val="both"/>
            </w:pPr>
            <w:hyperlink r:id="rId5" w:history="1">
              <w:r>
                <w:rPr>
                  <w:rStyle w:val="a3"/>
                  <w:rFonts w:ascii="Verdana" w:hAnsi="Verdana"/>
                  <w:sz w:val="22"/>
                  <w:szCs w:val="22"/>
                </w:rPr>
                <w:t>dsnaifeld@mail.ru</w:t>
              </w:r>
            </w:hyperlink>
            <w:r>
              <w:rPr>
                <w:rFonts w:ascii="Verdana" w:hAnsi="Verdana"/>
                <w:color w:val="006400"/>
                <w:sz w:val="22"/>
                <w:szCs w:val="22"/>
              </w:rPr>
              <w:t>  </w:t>
            </w:r>
          </w:p>
        </w:tc>
      </w:tr>
      <w:tr w:rsidR="00E46D95" w:rsidRPr="005B330F" w:rsidTr="003F34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t>Адрес сайта в Интернете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6D95" w:rsidRPr="00063BA3" w:rsidRDefault="00E46D95" w:rsidP="003F34EB">
            <w:pPr>
              <w:jc w:val="both"/>
              <w:rPr>
                <w:color w:val="1F497D"/>
                <w:lang w:val="en-US"/>
              </w:rPr>
            </w:pPr>
            <w:r w:rsidRPr="00063BA3">
              <w:rPr>
                <w:color w:val="1F497D"/>
              </w:rPr>
              <w:t xml:space="preserve"> http:// </w:t>
            </w:r>
            <w:r w:rsidRPr="00063BA3">
              <w:rPr>
                <w:color w:val="1F497D"/>
                <w:lang w:val="en-US"/>
              </w:rPr>
              <w:t>Dsnajfeld4.ucoz.com</w:t>
            </w:r>
          </w:p>
        </w:tc>
      </w:tr>
      <w:tr w:rsidR="00E46D95" w:rsidRPr="005B330F" w:rsidTr="003F34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 w:rsidRPr="005B330F">
              <w:t>Должность руководителя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r>
              <w:t> </w:t>
            </w:r>
            <w:proofErr w:type="gramStart"/>
            <w:r w:rsidRPr="005B330F">
              <w:t>Заведующий муниципального казенного дошкольного образовательного учреж</w:t>
            </w:r>
            <w:r>
              <w:t xml:space="preserve">дения  « Детский сад с. </w:t>
            </w:r>
            <w:proofErr w:type="spellStart"/>
            <w:r>
              <w:t>Найфельд</w:t>
            </w:r>
            <w:proofErr w:type="spellEnd"/>
            <w:r w:rsidRPr="005B330F">
              <w:t>»</w:t>
            </w:r>
          </w:p>
        </w:tc>
      </w:tr>
      <w:tr w:rsidR="00E46D95" w:rsidRPr="005B330F" w:rsidTr="003F34EB"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proofErr w:type="gramEnd"/>
            <w:r w:rsidRPr="005B330F">
              <w:t>ФИО руководителя</w:t>
            </w:r>
          </w:p>
        </w:tc>
        <w:tc>
          <w:tcPr>
            <w:tcW w:w="7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46D95" w:rsidRPr="005B330F" w:rsidRDefault="00E46D95" w:rsidP="003F34EB">
            <w:pPr>
              <w:jc w:val="both"/>
            </w:pPr>
            <w:proofErr w:type="spellStart"/>
            <w:r>
              <w:t>Гуленова</w:t>
            </w:r>
            <w:proofErr w:type="spellEnd"/>
            <w:r>
              <w:t xml:space="preserve"> Галина</w:t>
            </w:r>
            <w:r w:rsidRPr="005B330F">
              <w:t xml:space="preserve"> Николаевна</w:t>
            </w:r>
          </w:p>
        </w:tc>
      </w:tr>
    </w:tbl>
    <w:p w:rsidR="00E46D95" w:rsidRDefault="00E46D95" w:rsidP="00E46D95">
      <w:pPr>
        <w:jc w:val="both"/>
      </w:pPr>
      <w:r w:rsidRPr="005B330F">
        <w:t>  </w:t>
      </w:r>
    </w:p>
    <w:p w:rsidR="00E46D95" w:rsidRPr="00931746" w:rsidRDefault="00E46D95" w:rsidP="00E46D95">
      <w:pPr>
        <w:numPr>
          <w:ilvl w:val="0"/>
          <w:numId w:val="2"/>
        </w:numPr>
        <w:ind w:left="0"/>
        <w:jc w:val="both"/>
        <w:rPr>
          <w:b/>
          <w:u w:val="single"/>
        </w:rPr>
      </w:pPr>
      <w:r w:rsidRPr="00931746">
        <w:rPr>
          <w:b/>
          <w:u w:val="single"/>
        </w:rPr>
        <w:t>Общие сведения</w:t>
      </w:r>
    </w:p>
    <w:p w:rsidR="00E46D95" w:rsidRPr="00931746" w:rsidRDefault="00E46D95" w:rsidP="00E46D95">
      <w:pPr>
        <w:pStyle w:val="2"/>
        <w:jc w:val="both"/>
        <w:rPr>
          <w:szCs w:val="24"/>
          <w:u w:val="single"/>
        </w:rPr>
      </w:pPr>
      <w:r w:rsidRPr="00931746">
        <w:rPr>
          <w:b/>
          <w:szCs w:val="24"/>
        </w:rPr>
        <w:t>Тип</w:t>
      </w:r>
      <w:r w:rsidRPr="00931746">
        <w:rPr>
          <w:szCs w:val="24"/>
        </w:rPr>
        <w:t xml:space="preserve">     </w:t>
      </w:r>
      <w:r w:rsidRPr="00931746">
        <w:rPr>
          <w:szCs w:val="24"/>
          <w:u w:val="single"/>
        </w:rPr>
        <w:t>дошкольное образовательное учреждение</w:t>
      </w:r>
    </w:p>
    <w:p w:rsidR="00E46D95" w:rsidRPr="00931746" w:rsidRDefault="00E46D95" w:rsidP="00E46D95">
      <w:pPr>
        <w:pStyle w:val="2"/>
        <w:jc w:val="both"/>
        <w:rPr>
          <w:szCs w:val="24"/>
          <w:u w:val="single"/>
        </w:rPr>
      </w:pPr>
      <w:r w:rsidRPr="00931746">
        <w:rPr>
          <w:b/>
          <w:szCs w:val="24"/>
        </w:rPr>
        <w:t>Вид ДОУ</w:t>
      </w:r>
      <w:r w:rsidRPr="00931746">
        <w:rPr>
          <w:szCs w:val="24"/>
        </w:rPr>
        <w:t xml:space="preserve">    </w:t>
      </w:r>
      <w:r w:rsidRPr="00931746">
        <w:rPr>
          <w:szCs w:val="24"/>
          <w:u w:val="single"/>
        </w:rPr>
        <w:t xml:space="preserve">детский сад                                                                                          </w:t>
      </w:r>
    </w:p>
    <w:p w:rsidR="00E46D95" w:rsidRPr="00023F57" w:rsidRDefault="00E46D95" w:rsidP="00E46D95">
      <w:r w:rsidRPr="00931746">
        <w:t>ИНН/ КПП:</w:t>
      </w:r>
      <w:r w:rsidRPr="00023F57">
        <w:t xml:space="preserve"> 7906006283</w:t>
      </w:r>
      <w:r>
        <w:t xml:space="preserve"> /</w:t>
      </w:r>
      <w:r w:rsidRPr="00023F57">
        <w:t xml:space="preserve"> 790601001 </w:t>
      </w:r>
    </w:p>
    <w:p w:rsidR="00E46D95" w:rsidRPr="00AB7123" w:rsidRDefault="00E46D95" w:rsidP="00E46D95">
      <w:pPr>
        <w:jc w:val="both"/>
      </w:pPr>
      <w:r w:rsidRPr="00931746">
        <w:rPr>
          <w:b/>
        </w:rPr>
        <w:t xml:space="preserve">Ф.И.О. заведующего: </w:t>
      </w:r>
      <w:proofErr w:type="spellStart"/>
      <w:r>
        <w:t>Гуленова</w:t>
      </w:r>
      <w:proofErr w:type="spellEnd"/>
      <w:r>
        <w:t xml:space="preserve"> Галина Николаевна</w:t>
      </w:r>
      <w:r w:rsidRPr="00931746">
        <w:t xml:space="preserve"> </w:t>
      </w:r>
    </w:p>
    <w:p w:rsidR="00E46D95" w:rsidRPr="00931746" w:rsidRDefault="00E46D95" w:rsidP="00E46D95">
      <w:pPr>
        <w:pStyle w:val="a4"/>
        <w:ind w:left="0" w:right="0"/>
        <w:rPr>
          <w:szCs w:val="24"/>
        </w:rPr>
      </w:pPr>
      <w:r>
        <w:rPr>
          <w:b/>
          <w:szCs w:val="24"/>
        </w:rPr>
        <w:t>Педагогический стаж:</w:t>
      </w:r>
      <w:r w:rsidRPr="00931746">
        <w:rPr>
          <w:b/>
          <w:szCs w:val="24"/>
        </w:rPr>
        <w:t xml:space="preserve">  </w:t>
      </w:r>
      <w:r w:rsidRPr="00931746">
        <w:rPr>
          <w:szCs w:val="24"/>
        </w:rPr>
        <w:t xml:space="preserve"> </w:t>
      </w:r>
      <w:r>
        <w:rPr>
          <w:szCs w:val="24"/>
        </w:rPr>
        <w:t>35</w:t>
      </w:r>
      <w:r w:rsidRPr="00931746">
        <w:rPr>
          <w:szCs w:val="24"/>
        </w:rPr>
        <w:t xml:space="preserve"> </w:t>
      </w:r>
      <w:r>
        <w:rPr>
          <w:szCs w:val="24"/>
        </w:rPr>
        <w:t>лет</w:t>
      </w:r>
      <w:r w:rsidRPr="00931746">
        <w:rPr>
          <w:szCs w:val="24"/>
        </w:rPr>
        <w:t xml:space="preserve">, в </w:t>
      </w:r>
      <w:r>
        <w:rPr>
          <w:szCs w:val="24"/>
        </w:rPr>
        <w:t>данн</w:t>
      </w:r>
      <w:r w:rsidRPr="00931746">
        <w:rPr>
          <w:szCs w:val="24"/>
        </w:rPr>
        <w:t>ой организации</w:t>
      </w:r>
      <w:r>
        <w:rPr>
          <w:szCs w:val="24"/>
        </w:rPr>
        <w:t>:</w:t>
      </w:r>
      <w:r w:rsidRPr="00931746">
        <w:rPr>
          <w:szCs w:val="24"/>
        </w:rPr>
        <w:t xml:space="preserve"> </w:t>
      </w:r>
      <w:r>
        <w:rPr>
          <w:szCs w:val="24"/>
        </w:rPr>
        <w:t>4 года</w:t>
      </w:r>
      <w:r w:rsidRPr="00931746">
        <w:rPr>
          <w:szCs w:val="24"/>
        </w:rPr>
        <w:t>.</w:t>
      </w:r>
    </w:p>
    <w:p w:rsidR="00E46D95" w:rsidRDefault="00E46D95" w:rsidP="00E46D95">
      <w:pPr>
        <w:jc w:val="both"/>
      </w:pPr>
      <w:r w:rsidRPr="00931746">
        <w:rPr>
          <w:b/>
        </w:rPr>
        <w:t>Устав М</w:t>
      </w:r>
      <w:r>
        <w:rPr>
          <w:b/>
        </w:rPr>
        <w:t>К</w:t>
      </w:r>
      <w:r w:rsidRPr="00931746">
        <w:rPr>
          <w:b/>
        </w:rPr>
        <w:t>ДОУ</w:t>
      </w:r>
      <w:r w:rsidRPr="00931746">
        <w:t xml:space="preserve"> </w:t>
      </w:r>
      <w:r>
        <w:t>«Д</w:t>
      </w:r>
      <w:r w:rsidRPr="00AC1926">
        <w:t xml:space="preserve">етский сад </w:t>
      </w:r>
      <w:r>
        <w:t xml:space="preserve">с. </w:t>
      </w:r>
      <w:proofErr w:type="spellStart"/>
      <w:r>
        <w:t>Найфельд</w:t>
      </w:r>
      <w:proofErr w:type="spellEnd"/>
      <w:r w:rsidRPr="00AC1926">
        <w:t>»</w:t>
      </w:r>
      <w:r w:rsidRPr="00931746">
        <w:t xml:space="preserve">, утвержденный </w:t>
      </w:r>
      <w:r>
        <w:t xml:space="preserve">постановлением № 413 </w:t>
      </w:r>
      <w:r w:rsidRPr="00931746">
        <w:t xml:space="preserve">от </w:t>
      </w:r>
      <w:r>
        <w:t>01.06.2018</w:t>
      </w:r>
      <w:r w:rsidRPr="00931746">
        <w:t xml:space="preserve"> </w:t>
      </w:r>
      <w:r>
        <w:t>администрации Биробиджанского района</w:t>
      </w:r>
      <w:r w:rsidRPr="003D2BF1">
        <w:t xml:space="preserve"> </w:t>
      </w:r>
      <w:r>
        <w:t xml:space="preserve">ЕА области. </w:t>
      </w:r>
    </w:p>
    <w:p w:rsidR="00E46D95" w:rsidRPr="00931746" w:rsidRDefault="00E46D95" w:rsidP="00E46D95">
      <w:pPr>
        <w:jc w:val="both"/>
        <w:rPr>
          <w:color w:val="000000"/>
        </w:rPr>
      </w:pPr>
      <w:r w:rsidRPr="00931746">
        <w:rPr>
          <w:b/>
          <w:color w:val="000000"/>
        </w:rPr>
        <w:t>Лицензия</w:t>
      </w:r>
      <w:r w:rsidRPr="00931746">
        <w:rPr>
          <w:color w:val="000000"/>
        </w:rPr>
        <w:t xml:space="preserve">: </w:t>
      </w:r>
      <w:proofErr w:type="gramStart"/>
      <w:r w:rsidRPr="00931746">
        <w:rPr>
          <w:color w:val="000000"/>
        </w:rPr>
        <w:t>регистрационный</w:t>
      </w:r>
      <w:proofErr w:type="gramEnd"/>
      <w:r w:rsidRPr="00931746">
        <w:rPr>
          <w:color w:val="000000"/>
        </w:rPr>
        <w:t xml:space="preserve"> № </w:t>
      </w:r>
      <w:r>
        <w:rPr>
          <w:color w:val="000000"/>
        </w:rPr>
        <w:t>30</w:t>
      </w:r>
      <w:r w:rsidRPr="00931746">
        <w:rPr>
          <w:color w:val="000000"/>
        </w:rPr>
        <w:t xml:space="preserve"> от </w:t>
      </w:r>
      <w:r>
        <w:rPr>
          <w:color w:val="000000"/>
        </w:rPr>
        <w:t>23</w:t>
      </w:r>
      <w:r w:rsidRPr="00931746">
        <w:rPr>
          <w:color w:val="000000"/>
        </w:rPr>
        <w:t>.0</w:t>
      </w:r>
      <w:r>
        <w:rPr>
          <w:color w:val="000000"/>
        </w:rPr>
        <w:t>1</w:t>
      </w:r>
      <w:r w:rsidRPr="00931746">
        <w:rPr>
          <w:color w:val="000000"/>
        </w:rPr>
        <w:t>.201</w:t>
      </w:r>
      <w:r>
        <w:rPr>
          <w:color w:val="000000"/>
        </w:rPr>
        <w:t>4</w:t>
      </w:r>
      <w:r w:rsidRPr="00931746">
        <w:rPr>
          <w:color w:val="000000"/>
        </w:rPr>
        <w:t xml:space="preserve"> </w:t>
      </w:r>
    </w:p>
    <w:p w:rsidR="00E46D95" w:rsidRPr="00931746" w:rsidRDefault="00E46D95" w:rsidP="00E46D95">
      <w:pPr>
        <w:jc w:val="both"/>
      </w:pPr>
      <w:r w:rsidRPr="00931746">
        <w:t xml:space="preserve"> Срок действия – </w:t>
      </w:r>
      <w:proofErr w:type="gramStart"/>
      <w:r w:rsidRPr="00931746">
        <w:t>бессрочная</w:t>
      </w:r>
      <w:proofErr w:type="gramEnd"/>
      <w:r w:rsidRPr="00931746">
        <w:t xml:space="preserve">. </w:t>
      </w:r>
      <w:r>
        <w:t>Уровень</w:t>
      </w:r>
      <w:r w:rsidRPr="00931746">
        <w:t xml:space="preserve"> образова</w:t>
      </w:r>
      <w:r>
        <w:t>ния: дошкольное образование</w:t>
      </w:r>
    </w:p>
    <w:p w:rsidR="00E46D95" w:rsidRDefault="00E46D95" w:rsidP="00E46D95">
      <w:pPr>
        <w:jc w:val="both"/>
      </w:pPr>
      <w:r w:rsidRPr="005B330F">
        <w:t>Детскому саду присвоен основной государственный р</w:t>
      </w:r>
      <w:r>
        <w:t>егистрационный номер</w:t>
      </w:r>
    </w:p>
    <w:p w:rsidR="00E46D95" w:rsidRPr="005B330F" w:rsidRDefault="00E46D95" w:rsidP="00E46D95">
      <w:pPr>
        <w:jc w:val="both"/>
      </w:pPr>
      <w:r>
        <w:t xml:space="preserve"> (ОГРН) –</w:t>
      </w:r>
      <w:r w:rsidRPr="00023F57">
        <w:t>1027900634827</w:t>
      </w:r>
      <w:r>
        <w:t xml:space="preserve">. </w:t>
      </w:r>
    </w:p>
    <w:p w:rsidR="00E46D95" w:rsidRDefault="00E46D95" w:rsidP="00E46D95">
      <w:pPr>
        <w:rPr>
          <w:sz w:val="20"/>
          <w:szCs w:val="20"/>
        </w:rPr>
      </w:pPr>
      <w:r>
        <w:rPr>
          <w:i/>
          <w:iCs/>
          <w:u w:val="single"/>
        </w:rPr>
        <w:t>Наличие и реквизиты документов ДОУ:</w:t>
      </w:r>
    </w:p>
    <w:p w:rsidR="00E46D95" w:rsidRDefault="00E46D95" w:rsidP="00E46D95">
      <w:pPr>
        <w:spacing w:line="1" w:lineRule="exact"/>
        <w:rPr>
          <w:sz w:val="20"/>
          <w:szCs w:val="20"/>
        </w:rPr>
      </w:pPr>
    </w:p>
    <w:p w:rsidR="00E46D95" w:rsidRDefault="00E46D95" w:rsidP="00E46D95">
      <w:pPr>
        <w:sectPr w:rsidR="00E46D95" w:rsidSect="00E46D95">
          <w:pgSz w:w="11900" w:h="16838"/>
          <w:pgMar w:top="567" w:right="1126" w:bottom="0" w:left="1140" w:header="0" w:footer="0" w:gutter="0"/>
          <w:cols w:space="720" w:equalWidth="0">
            <w:col w:w="9640"/>
          </w:cols>
        </w:sectPr>
      </w:pPr>
    </w:p>
    <w:p w:rsidR="00E46D95" w:rsidRDefault="00E46D95" w:rsidP="00E46D95">
      <w:pPr>
        <w:spacing w:line="59" w:lineRule="exact"/>
        <w:rPr>
          <w:sz w:val="20"/>
          <w:szCs w:val="20"/>
        </w:rPr>
      </w:pPr>
    </w:p>
    <w:p w:rsidR="00E46D95" w:rsidRDefault="00E46D95" w:rsidP="00E46D95">
      <w:pPr>
        <w:numPr>
          <w:ilvl w:val="0"/>
          <w:numId w:val="3"/>
        </w:numPr>
        <w:tabs>
          <w:tab w:val="left" w:pos="828"/>
        </w:tabs>
        <w:spacing w:line="237" w:lineRule="auto"/>
        <w:ind w:left="840" w:hanging="367"/>
        <w:jc w:val="both"/>
        <w:rPr>
          <w:rFonts w:ascii="Symbol" w:hAnsi="Symbol" w:cs="Symbol"/>
        </w:rPr>
      </w:pPr>
      <w:proofErr w:type="spellStart"/>
      <w:r>
        <w:t>Санитарно-эпидемиологическоезаключение</w:t>
      </w:r>
      <w:proofErr w:type="spellEnd"/>
      <w:r>
        <w:t xml:space="preserve"> Санитарно-эпидемиологическое заключение № 79.01.02.000.М.002513.12.08 от 24.12.2008 г. Управление Федеральной службы по надзору в сфере защиты прав потребителей и благополучия человека по Еврейской автономной  области.</w:t>
      </w:r>
    </w:p>
    <w:p w:rsidR="00E46D95" w:rsidRDefault="00E46D95" w:rsidP="00E46D95">
      <w:pPr>
        <w:spacing w:line="33" w:lineRule="exact"/>
        <w:rPr>
          <w:rFonts w:ascii="Symbol" w:hAnsi="Symbol" w:cs="Symbol"/>
        </w:rPr>
      </w:pPr>
    </w:p>
    <w:p w:rsidR="00E46D95" w:rsidRDefault="00E46D95" w:rsidP="00E46D95">
      <w:pPr>
        <w:numPr>
          <w:ilvl w:val="0"/>
          <w:numId w:val="3"/>
        </w:numPr>
        <w:tabs>
          <w:tab w:val="left" w:pos="828"/>
        </w:tabs>
        <w:spacing w:line="230" w:lineRule="auto"/>
        <w:ind w:left="840" w:hanging="367"/>
        <w:jc w:val="both"/>
        <w:rPr>
          <w:rFonts w:ascii="Symbol" w:hAnsi="Symbol" w:cs="Symbol"/>
        </w:rPr>
      </w:pPr>
      <w:r>
        <w:t>Лист записи Единого государственного реестра юридических лиц от 29.10.2016 г. Межрайонной инспекцией федеральной налоговой службы  по Еврейской автономной области</w:t>
      </w:r>
    </w:p>
    <w:p w:rsidR="00E46D95" w:rsidRDefault="00E46D95" w:rsidP="00E46D95">
      <w:pPr>
        <w:spacing w:line="34" w:lineRule="exact"/>
        <w:rPr>
          <w:rFonts w:ascii="Symbol" w:hAnsi="Symbol" w:cs="Symbol"/>
        </w:rPr>
      </w:pPr>
    </w:p>
    <w:p w:rsidR="00E46D95" w:rsidRDefault="00E46D95" w:rsidP="00E46D95">
      <w:pPr>
        <w:numPr>
          <w:ilvl w:val="0"/>
          <w:numId w:val="3"/>
        </w:numPr>
        <w:tabs>
          <w:tab w:val="left" w:pos="840"/>
        </w:tabs>
        <w:ind w:left="840" w:hanging="367"/>
        <w:rPr>
          <w:rFonts w:ascii="Symbol" w:hAnsi="Symbol" w:cs="Symbol"/>
        </w:rPr>
      </w:pPr>
      <w:r>
        <w:t>Лицензия на медицинскую деятельность от 28.01. 2015 г. № ЛО -72-01-001791.</w:t>
      </w:r>
    </w:p>
    <w:p w:rsidR="00E46D95" w:rsidRDefault="00E46D95" w:rsidP="00E46D95">
      <w:pPr>
        <w:spacing w:line="196" w:lineRule="exact"/>
        <w:rPr>
          <w:rFonts w:ascii="Symbol" w:hAnsi="Symbol" w:cs="Symbol"/>
        </w:rPr>
      </w:pPr>
    </w:p>
    <w:p w:rsidR="00E46D95" w:rsidRDefault="00E46D95" w:rsidP="00E46D95">
      <w:pPr>
        <w:jc w:val="both"/>
        <w:rPr>
          <w:b/>
          <w:bCs/>
        </w:rPr>
      </w:pPr>
    </w:p>
    <w:p w:rsidR="00E46D95" w:rsidRDefault="00E46D95" w:rsidP="00E46D95">
      <w:pPr>
        <w:jc w:val="both"/>
        <w:rPr>
          <w:b/>
          <w:bCs/>
        </w:rPr>
      </w:pPr>
    </w:p>
    <w:p w:rsidR="005E3BC5" w:rsidRDefault="005E3BC5"/>
    <w:sectPr w:rsidR="005E3BC5" w:rsidSect="005E3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3CB"/>
    <w:multiLevelType w:val="hybridMultilevel"/>
    <w:tmpl w:val="C59C872A"/>
    <w:lvl w:ilvl="0" w:tplc="C74EB860">
      <w:start w:val="1"/>
      <w:numFmt w:val="bullet"/>
      <w:lvlText w:val=""/>
      <w:lvlJc w:val="left"/>
    </w:lvl>
    <w:lvl w:ilvl="1" w:tplc="B94ADF92">
      <w:numFmt w:val="decimal"/>
      <w:lvlText w:val=""/>
      <w:lvlJc w:val="left"/>
      <w:rPr>
        <w:rFonts w:cs="Times New Roman"/>
      </w:rPr>
    </w:lvl>
    <w:lvl w:ilvl="2" w:tplc="88FC9EBE">
      <w:numFmt w:val="decimal"/>
      <w:lvlText w:val=""/>
      <w:lvlJc w:val="left"/>
      <w:rPr>
        <w:rFonts w:cs="Times New Roman"/>
      </w:rPr>
    </w:lvl>
    <w:lvl w:ilvl="3" w:tplc="7A2C711E">
      <w:numFmt w:val="decimal"/>
      <w:lvlText w:val=""/>
      <w:lvlJc w:val="left"/>
      <w:rPr>
        <w:rFonts w:cs="Times New Roman"/>
      </w:rPr>
    </w:lvl>
    <w:lvl w:ilvl="4" w:tplc="2CC03FD0">
      <w:numFmt w:val="decimal"/>
      <w:lvlText w:val=""/>
      <w:lvlJc w:val="left"/>
      <w:rPr>
        <w:rFonts w:cs="Times New Roman"/>
      </w:rPr>
    </w:lvl>
    <w:lvl w:ilvl="5" w:tplc="60F8A678">
      <w:numFmt w:val="decimal"/>
      <w:lvlText w:val=""/>
      <w:lvlJc w:val="left"/>
      <w:rPr>
        <w:rFonts w:cs="Times New Roman"/>
      </w:rPr>
    </w:lvl>
    <w:lvl w:ilvl="6" w:tplc="D8629FE8">
      <w:numFmt w:val="decimal"/>
      <w:lvlText w:val=""/>
      <w:lvlJc w:val="left"/>
      <w:rPr>
        <w:rFonts w:cs="Times New Roman"/>
      </w:rPr>
    </w:lvl>
    <w:lvl w:ilvl="7" w:tplc="306E6A3C">
      <w:numFmt w:val="decimal"/>
      <w:lvlText w:val=""/>
      <w:lvlJc w:val="left"/>
      <w:rPr>
        <w:rFonts w:cs="Times New Roman"/>
      </w:rPr>
    </w:lvl>
    <w:lvl w:ilvl="8" w:tplc="DAE4EBFC">
      <w:numFmt w:val="decimal"/>
      <w:lvlText w:val=""/>
      <w:lvlJc w:val="left"/>
      <w:rPr>
        <w:rFonts w:cs="Times New Roman"/>
      </w:rPr>
    </w:lvl>
  </w:abstractNum>
  <w:abstractNum w:abstractNumId="1">
    <w:nsid w:val="59A85026"/>
    <w:multiLevelType w:val="hybridMultilevel"/>
    <w:tmpl w:val="45066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6D4B00"/>
    <w:multiLevelType w:val="hybridMultilevel"/>
    <w:tmpl w:val="91A2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6D95"/>
    <w:rsid w:val="005E3BC5"/>
    <w:rsid w:val="00E4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46D9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46D9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rsid w:val="00E46D95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E46D95"/>
    <w:pPr>
      <w:ind w:left="720"/>
      <w:contextualSpacing/>
    </w:pPr>
  </w:style>
  <w:style w:type="paragraph" w:styleId="a4">
    <w:name w:val="Block Text"/>
    <w:basedOn w:val="a"/>
    <w:uiPriority w:val="99"/>
    <w:rsid w:val="00E46D95"/>
    <w:pPr>
      <w:ind w:left="284" w:right="-105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ylenova.6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2019-05-28T04:53:00Z</dcterms:created>
  <dcterms:modified xsi:type="dcterms:W3CDTF">2019-05-28T04:54:00Z</dcterms:modified>
</cp:coreProperties>
</file>