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D3" w:rsidRPr="00407628" w:rsidRDefault="006A1CD3" w:rsidP="00E921EF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Муниципальное казённое дошкольное общеобразовательное учреждение «Детский сад села Найфельд»»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Заведующий______Г.Н. Гуленова</w:t>
      </w:r>
    </w:p>
    <w:p w:rsidR="006A1CD3" w:rsidRPr="00407628" w:rsidRDefault="006A1CD3" w:rsidP="00D47F9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от «__»___________       2017г.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Принята на Педагогическом совете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Протокол №   1  от 04.09.2017г.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по обучению правилам дорожного движения 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дошкольных группах на 2017-2020</w:t>
      </w: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A1CD3" w:rsidRPr="00407628" w:rsidRDefault="006A1CD3" w:rsidP="00E921EF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«ВЕСЕЛЫЙ СВЕТОФОРИК»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llo_html_m637ecf90.jpg" style="width:152.25pt;height:186pt;visibility:visible">
            <v:imagedata r:id="rId5" o:title=""/>
          </v:shape>
        </w:pic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Современное состояние общества, высочайшие темпы его развития предъявляют все новые, более высокие требования к человеку и его здоровью. Главная цель педагогических коллективов всех дошкольных образовательных учреждений — сохранение жизни и здоровья детей. Одним из направлений выполнения данной задачи является обеспечение безопасности на дороге и снижение детского травматизма. Программа «Веселый Светофорик»», направлена обеспечения безопасности дошкольников на дорогах и улицах </w:t>
      </w:r>
      <w:hyperlink r:id="rId6" w:history="1">
        <w:r w:rsidRPr="00407628">
          <w:rPr>
            <w:rFonts w:ascii="Times New Roman" w:hAnsi="Times New Roman"/>
            <w:sz w:val="28"/>
            <w:szCs w:val="28"/>
            <w:lang w:eastAsia="ru-RU"/>
          </w:rPr>
          <w:t>города</w:t>
        </w:r>
      </w:hyperlink>
      <w:r w:rsidRPr="00407628">
        <w:rPr>
          <w:rFonts w:ascii="Times New Roman" w:hAnsi="Times New Roman"/>
          <w:sz w:val="28"/>
          <w:szCs w:val="28"/>
        </w:rPr>
        <w:t xml:space="preserve"> 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поселка.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Статистические данные об участии детей в ДТП, а также отсутствие качественного обучения дошкольников Правилам дорожного движения актуализирует данную проблему и направляет работу педагогического коллектива детского сада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</w:t>
      </w:r>
      <w:r w:rsidRPr="00407628">
        <w:rPr>
          <w:rFonts w:ascii="Times New Roman" w:hAnsi="Times New Roman"/>
          <w:sz w:val="28"/>
          <w:szCs w:val="28"/>
          <w:lang w:eastAsia="ru-RU"/>
        </w:rPr>
        <w:t> </w:t>
      </w:r>
      <w:hyperlink r:id="rId7" w:history="1">
        <w:r w:rsidRPr="00407628">
          <w:rPr>
            <w:rFonts w:ascii="Times New Roman" w:hAnsi="Times New Roman"/>
            <w:sz w:val="28"/>
            <w:szCs w:val="28"/>
            <w:lang w:eastAsia="ru-RU"/>
          </w:rPr>
          <w:t>дороге</w:t>
        </w:r>
      </w:hyperlink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 Именно поэтому дорожно-транспортный травматизм остается приоритетной проблемой общества, требующей решения</w:t>
      </w: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на основании нормативных документов:</w:t>
      </w:r>
    </w:p>
    <w:p w:rsidR="006A1CD3" w:rsidRPr="00407628" w:rsidRDefault="006A1CD3" w:rsidP="00E921EF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6A1CD3" w:rsidRPr="00407628" w:rsidRDefault="006A1CD3" w:rsidP="00E921E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№273 от 29.12.2012 г. «Об образовании в Российской Федерации»;</w:t>
      </w:r>
    </w:p>
    <w:p w:rsidR="006A1CD3" w:rsidRPr="00407628" w:rsidRDefault="006A1CD3" w:rsidP="00E921EF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ФЗ «N 196 от 10 декабря 1995 года «О безопасности дорожного движения» с </w:t>
      </w:r>
      <w:hyperlink r:id="rId8" w:history="1">
        <w:r w:rsidRPr="00407628">
          <w:rPr>
            <w:rFonts w:ascii="Times New Roman" w:hAnsi="Times New Roman"/>
            <w:sz w:val="28"/>
            <w:szCs w:val="28"/>
            <w:lang w:eastAsia="ru-RU"/>
          </w:rPr>
          <w:t>изменениями</w:t>
        </w:r>
      </w:hyperlink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от 19 июня 2015 года.</w:t>
      </w:r>
    </w:p>
    <w:p w:rsidR="006A1CD3" w:rsidRPr="00407628" w:rsidRDefault="006A1CD3" w:rsidP="00E921EF">
      <w:pPr>
        <w:numPr>
          <w:ilvl w:val="0"/>
          <w:numId w:val="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  Президента РФ от 22 сентября </w:t>
      </w:r>
      <w:smartTag w:uri="urn:schemas-microsoft-com:office:smarttags" w:element="metricconverter">
        <w:smartTagPr>
          <w:attr w:name="ProductID" w:val="2006 г"/>
        </w:smartTagPr>
        <w:r w:rsidRPr="00407628">
          <w:rPr>
            <w:rFonts w:ascii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.  «О первоочередных мерах  по  обеспечению безопасности дорожного движения»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Главным в создании и реализации программы « Веселый светофорик» является научить дошкольника ориентироваться в окружающем дорожном пространстве, сознательно выполнять правила дорожного движения. Важное место отводится профилактической работе с родителями воспитанников. Благодаря совместным усилиям, внедрению новых форм взаимодействия с родителями, система работы будет более эффективной. Реализация программы рассчитана на три года. Обучение Правилам дорожного движения начинается со второй младшей группы до старшей, с последующим усложнением программы. Мероприятия по профилактике детского дорожно-транспортного травматизма планируются как в совместной деятельности с детьми, так и в ходе режимных моментов.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составлена с учетом интеграции  образовательных областей: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Речевое развитие - познавательное развитие, художественно-эстетическое развитие — 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во время занятий художественного слова, рисование иллюстраций к рассказам, стихотворениям, развитие монологической речи при описании иллюстраций и картин («Транспорт», «Улицы нашего села», «Дети и дорога» и др.), просмотр фильмов, наблюдения на экскурсиях, беседы, разучивание стихов, чтение рассказов.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Познавательное развитие </w:t>
      </w:r>
      <w:r w:rsidRPr="00407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конструирование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-расширение представлений о различных видах транспорта, развитие ориентировки в окружающем пространстве; привлечение детей к составлению планов, схем участка, дороги; формирование интереса к созданию разнообразных зданий и сооружений из строительного материала, обучение планированию процесса возведения построек, объединенных общей темой (улицы, машины, дома).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</w:t>
      </w:r>
      <w:r w:rsidRPr="00407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социально-коммуникативное - чтение авторских стихов, загадок, сказок, рассказов, помогающих детям запомнить и понять предлагаемый материал. Закрепление и расширение знаний ПДД посредством дидактических, сюжетно-ролевых и других игр.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Физическое развитие - художественно-эстетическое развитие -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координации движений и ориентировки в пространстве. Побуждение к активному участию в театрализованных представлениях, праздниках, развлечениях по теме «Дорожная азбука».</w:t>
      </w:r>
      <w:r w:rsidRPr="00407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детских работ для оформления выставок, конкурсов, интерьера детского сада по теме «Дорожная азбука».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Знания, приобретенные детьми во время прогулок, экскурсий по улицам города (поселка), наблюдения за поведением пешеходов, движением транспорта, затем уточняются, дополняются, совершенствуются во время разнообразных игр и непосредственно образовательной деятельности.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Принципы организации воспитательно-образовательного процесса: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Последовательности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– любая новая ступень в обучении ребёнка опирается на уже освоенное в предыдущем.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Наглядности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— дети должны сами все увидеть, услышать, потрогать и тем самым реализовать стремление к познанию.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Деятельности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— включение ребёнка в игровую, познавательную, поисковую деятельность с целью стимулирования активной жизненной позиции.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Интеграции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— интегративность всех видов детской деятельности, реализующихся в образовательном процессе.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Дифференцированного подхода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—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Возрастной адресности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—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6A1CD3" w:rsidRPr="00407628" w:rsidRDefault="006A1CD3" w:rsidP="00E921EF">
      <w:pPr>
        <w:shd w:val="clear" w:color="auto" w:fill="FFFFFF"/>
        <w:spacing w:after="150" w:line="25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— </w:t>
      </w: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Преемственности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взаимодействия с ребёнком в условиях дошкольного учреждения и семьи — ничто не убеждает лучше примера родителей.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Создание системы работы по профилактике безопасности дорожного движения,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1. формировать первоначальные представления о Правилах безопасности дорожного движения в качестве пешехода и пассажира транспортного средства;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2. систематизировать знания детей об устройстве улицы, дорожного движения.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3. учить детей применять полученную информацию в практической деятельности;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4. воспитывать культуру поведения на улице и в транспорте.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5. привлечь родителей к подготовке и участию профилактических мероприятиях.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Создание системы работы по профилактике безопасности дорожного движения повысит эффективность овладения детьми знаниями о Правилах дорожного движения, их выполнения, повысит ответственность родителей за обеспечение безопасности своих детей, что в целом обеспечит безопасность дорожного движения и травматизма детей на дороге.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рассчитана на учебный год, начиная со 2 младшей группы (3-4года), реализуется в средней группе (4-5 лет), в старшей группе (5 -6 лет).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работы по реализации программы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Создание условий:</w:t>
      </w:r>
    </w:p>
    <w:p w:rsidR="006A1CD3" w:rsidRPr="00407628" w:rsidRDefault="006A1CD3" w:rsidP="00E921EF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оформление уголков безопасности в группах;</w:t>
      </w:r>
    </w:p>
    <w:p w:rsidR="006A1CD3" w:rsidRPr="00407628" w:rsidRDefault="006A1CD3" w:rsidP="00E921EF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подбор литературы, фотографий по ПДД;</w:t>
      </w:r>
    </w:p>
    <w:p w:rsidR="006A1CD3" w:rsidRPr="00407628" w:rsidRDefault="006A1CD3" w:rsidP="00E921EF">
      <w:pPr>
        <w:numPr>
          <w:ilvl w:val="0"/>
          <w:numId w:val="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атрибутов к играм, оформление макетов улиц, перекрестков.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Формы организации совместной деятельности с воспитанниками: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экскурсии;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наблюдения;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прогулки, целевые прогулки;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встречи, беседы с инспектором ГИБДД;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продуктивные виды деятельности;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участие в конкурсах по БДД;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игровая деятельность;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художественной литературой;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праздники, развлечения, конкурсы, досуги;</w:t>
      </w:r>
    </w:p>
    <w:p w:rsidR="006A1CD3" w:rsidRPr="00407628" w:rsidRDefault="006A1CD3" w:rsidP="00E921EF">
      <w:pPr>
        <w:numPr>
          <w:ilvl w:val="0"/>
          <w:numId w:val="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Взаимодействие с родителями:</w:t>
      </w:r>
    </w:p>
    <w:p w:rsidR="006A1CD3" w:rsidRPr="00407628" w:rsidRDefault="006A1CD3" w:rsidP="00E921EF">
      <w:pPr>
        <w:numPr>
          <w:ilvl w:val="0"/>
          <w:numId w:val="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консультации;</w:t>
      </w:r>
    </w:p>
    <w:p w:rsidR="006A1CD3" w:rsidRPr="00407628" w:rsidRDefault="006A1CD3" w:rsidP="00E921EF">
      <w:pPr>
        <w:numPr>
          <w:ilvl w:val="0"/>
          <w:numId w:val="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беседы;</w:t>
      </w:r>
    </w:p>
    <w:p w:rsidR="006A1CD3" w:rsidRPr="00407628" w:rsidRDefault="006A1CD3" w:rsidP="00E921EF">
      <w:pPr>
        <w:numPr>
          <w:ilvl w:val="0"/>
          <w:numId w:val="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буклеты, памятки;</w:t>
      </w:r>
    </w:p>
    <w:p w:rsidR="006A1CD3" w:rsidRPr="00407628" w:rsidRDefault="006A1CD3" w:rsidP="00E921EF">
      <w:pPr>
        <w:numPr>
          <w:ilvl w:val="0"/>
          <w:numId w:val="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родительские собрания;</w:t>
      </w:r>
    </w:p>
    <w:p w:rsidR="006A1CD3" w:rsidRPr="00407628" w:rsidRDefault="006A1CD3" w:rsidP="00E921EF">
      <w:pPr>
        <w:numPr>
          <w:ilvl w:val="0"/>
          <w:numId w:val="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совместные развлечения.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Воспитательная работа по профилактике безопасности дорожного движения осуществляется поэтапно.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 этап - 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6A1CD3" w:rsidRPr="00407628" w:rsidRDefault="006A1CD3" w:rsidP="00E921EF">
      <w:pPr>
        <w:numPr>
          <w:ilvl w:val="0"/>
          <w:numId w:val="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представление об окружающем пространстве, ориентирование в нем;</w:t>
      </w:r>
    </w:p>
    <w:p w:rsidR="006A1CD3" w:rsidRPr="00407628" w:rsidRDefault="006A1CD3" w:rsidP="00E921EF">
      <w:pPr>
        <w:numPr>
          <w:ilvl w:val="0"/>
          <w:numId w:val="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понятиями улица, дорога, светофор;</w:t>
      </w:r>
    </w:p>
    <w:p w:rsidR="006A1CD3" w:rsidRPr="00407628" w:rsidRDefault="006A1CD3" w:rsidP="00E921EF">
      <w:pPr>
        <w:numPr>
          <w:ilvl w:val="0"/>
          <w:numId w:val="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различными видами транспорта: грузовой, легковой автомобили;</w:t>
      </w:r>
    </w:p>
    <w:p w:rsidR="006A1CD3" w:rsidRPr="00407628" w:rsidRDefault="006A1CD3" w:rsidP="00E921EF">
      <w:pPr>
        <w:numPr>
          <w:ilvl w:val="0"/>
          <w:numId w:val="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первичные представления о безопасном поведении на дорогах.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Ребенок, имеющий представление об окружающем пространстве, ориентирующийся в нем; знаком с понятием улица, дорога, светофор, с некоторыми видами транспорта; имеющий первичные представления о работе водителя, о правилах поведения на дороге.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 этап 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ориентироваться на участке детского сада и прилегающей к детскому саду местности;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о разных видах транспорта, с особенностями их внешнего вида и назначения;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знакомить с понятиями улица, проезжая часть, тротуар, перекресток, остановка общественного транспорта;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дать представление о дорожных знаках: «Пешеходный переход», «Остановка общественного транспорта», «Подземный переход»;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закрепить понятия пешеход, пассажир;</w:t>
      </w:r>
    </w:p>
    <w:p w:rsidR="006A1CD3" w:rsidRPr="00407628" w:rsidRDefault="006A1CD3" w:rsidP="00E921EF">
      <w:pPr>
        <w:numPr>
          <w:ilvl w:val="0"/>
          <w:numId w:val="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навыки культурного поведения в общественном транспорте, на дороге.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дорожные знаки.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 Этап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6A1CD3" w:rsidRPr="00407628" w:rsidRDefault="006A1CD3" w:rsidP="00E921EF">
      <w:pPr>
        <w:numPr>
          <w:ilvl w:val="0"/>
          <w:numId w:val="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средств;</w:t>
      </w:r>
    </w:p>
    <w:p w:rsidR="006A1CD3" w:rsidRPr="00407628" w:rsidRDefault="006A1CD3" w:rsidP="00E921EF">
      <w:pPr>
        <w:numPr>
          <w:ilvl w:val="0"/>
          <w:numId w:val="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выходе;</w:t>
      </w:r>
    </w:p>
    <w:p w:rsidR="006A1CD3" w:rsidRPr="00407628" w:rsidRDefault="006A1CD3" w:rsidP="00E921EF">
      <w:pPr>
        <w:numPr>
          <w:ilvl w:val="0"/>
          <w:numId w:val="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движения;</w:t>
      </w:r>
    </w:p>
    <w:p w:rsidR="006A1CD3" w:rsidRPr="00407628" w:rsidRDefault="006A1CD3" w:rsidP="00E921EF">
      <w:pPr>
        <w:numPr>
          <w:ilvl w:val="0"/>
          <w:numId w:val="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знакомить с дорожными знаками: 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Ребенок, умеющий свободно ориентироваться вокруг детского сада; знающий основные термины и понятия дорожного движения, имеющий представления о дорожных знаках, соблюдающий правила безопасного поведения в транспортном средстве.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Механизм реализации программы «Веселый Светофорик» предусматривает:</w:t>
      </w:r>
    </w:p>
    <w:p w:rsidR="006A1CD3" w:rsidRPr="00407628" w:rsidRDefault="006A1CD3" w:rsidP="00E921EF">
      <w:pPr>
        <w:numPr>
          <w:ilvl w:val="0"/>
          <w:numId w:val="8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 с воспитанниками в рамках перспективного и календарного плана;</w:t>
      </w:r>
    </w:p>
    <w:p w:rsidR="006A1CD3" w:rsidRPr="00407628" w:rsidRDefault="006A1CD3" w:rsidP="00E921EF">
      <w:pPr>
        <w:numPr>
          <w:ilvl w:val="0"/>
          <w:numId w:val="8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мероприятия с родителями проводятся 1 раз в месяц;</w:t>
      </w:r>
    </w:p>
    <w:p w:rsidR="006A1CD3" w:rsidRPr="00407628" w:rsidRDefault="006A1CD3" w:rsidP="00E921EF">
      <w:pPr>
        <w:numPr>
          <w:ilvl w:val="0"/>
          <w:numId w:val="8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совместных мероприятий не превышает 20-25минут;</w:t>
      </w:r>
    </w:p>
    <w:p w:rsidR="006A1CD3" w:rsidRPr="00407628" w:rsidRDefault="006A1CD3" w:rsidP="00E921EF">
      <w:pPr>
        <w:numPr>
          <w:ilvl w:val="0"/>
          <w:numId w:val="8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поэтапное планирование и выполнение определенных действий воспитанников направленных на изучение правил дорожного движения;</w:t>
      </w:r>
    </w:p>
    <w:p w:rsidR="006A1CD3" w:rsidRPr="00407628" w:rsidRDefault="006A1CD3" w:rsidP="00E921EF">
      <w:pPr>
        <w:numPr>
          <w:ilvl w:val="0"/>
          <w:numId w:val="8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усвоения воспитанниками программы «Правила дорожные детям знать положено» проводится 2 раза в год (октябрь, апрель).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Основная задача диагностики заключается в том, чтобы определить степень освоения ребенком программы «Веселый Светофорик».</w:t>
      </w: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Default="006A1CD3" w:rsidP="00E921E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1CD3" w:rsidRPr="00BC3805" w:rsidRDefault="006A1CD3" w:rsidP="00BC3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7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Перспективный план работы на 2017-2020 учебный год младшая группа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Совместная деятельность с детьми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Занятие «Друг наш светофор»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Сюжетно-ролевая игра «Едем на автобусе». - Учебно-игровое занятие «Наши машины». - Строительная игра «Гараж для машин». - Чтение художественных произведений (по программе). - для машин». - Чтение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«Красный, желтый, зеленый». - Учебно-игровое занятие «Мишутка в городе». Занятие «Волшебные огоньки»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Сюжетно-ролевая игра «Прогулка по городу». - Учебно-игровое занятие «Ремонт машин». - Строительная игра «Дома на нашей улице». - Чтение художественных произведений (по программе).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родителями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Консультационный материал в родительский уголок «Младший дошкольник на улице». - Смотр-конкурс уголков по ПДД «Зеленый огонек».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Папка-передвижка «Выучите вместе с детьми!» (ПДД и литературный материал).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Памятка в родительский уголок «Обучение детей наблюдательности на улице». 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 концу года ребенок: - знает названия основных видов транспорта: части машин; - знает основные цвета светофора и их обозначения; - знает основные правила поведения на улице (переходить через дорогу только взявшись за руку со взрослым, не играть около дороги)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Совместная деятельность с детьми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Сюжетно-ролевая игра «Прогулка по городу». - Экскурсия к перекрестку «Для чего нам светофор?». - Учебно-игровое занятие «Что такое светофор?». - Строительная игра «Что мы видели на улице?». - Чтение и заучивание художественных произведений (по программе).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Дидактическая игра «Умные знаки». - Учебно-игровое занятие «На чем люди ездят». - Строительная игра «Город для кукол». - Целевая прогулка «Машины на нашей улице». - Чтение и заучивание художественных произведений (по программе).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Игровой досуг на «перекрестке» «Красный, желтый, зеленый». - Учебно-игровое занятие «Незнайка на улицах города». - Строительная игра «Дома на нашей улице». - Чтение и заучивание художественных произведений (по программе).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родителями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Консультационный материал в родительский уголок «Дошкольник на улице». - Смотр-конкурс уголков по ПДД «Зеленый огонек».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Папка-передвижка «Это полезно и интересно знать!» (ПДД и литературный материал).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- Памятка в родительский уголок «Причины ДДТТ». - Конкурс рисунков и поделок «Осторожно – дорога!».</w:t>
      </w:r>
    </w:p>
    <w:p w:rsidR="006A1CD3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 План мероприятий по Правилам дорожного движения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средней и 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подготовительной 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уппах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«Прогулка по улицам города, села». Цель: уточнять и расширять знания о транспорте.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«Безопасная улица». Цель: знакомство с правилами перехода улицы при двустороннем движении.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Чтение стихотворения А. Дорохова «Зеленый, желтый, красный».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иллюстраций с изображением улицы. Внесение книг в книжный уголок с изображением улицы.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Ситуативное общение «Какой бывает транспорт».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«Транспорт». Цель: закрепление знаний о видах транспорта.</w:t>
      </w:r>
    </w:p>
    <w:p w:rsidR="006A1CD3" w:rsidRPr="00407628" w:rsidRDefault="006A1CD3" w:rsidP="00B116BC">
      <w:pPr>
        <w:numPr>
          <w:ilvl w:val="0"/>
          <w:numId w:val="9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Конструирование «Гаражи для автомобилей». Цель: закрепление умений сооружать устойчивые постройки по схеме.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за дорогой. Цель: закрепление знаний о транспорте, о правилах дорожного движения.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«Профессия – водитель». Цель: дать представление о профессии водителя.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Катание на двухколесном велосипеде.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Подвижная игра «Цветные автомобили».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«Какой должна быть безопасная дорога».</w:t>
      </w:r>
    </w:p>
    <w:p w:rsidR="006A1CD3" w:rsidRPr="00407628" w:rsidRDefault="006A1CD3" w:rsidP="00B116BC">
      <w:pPr>
        <w:numPr>
          <w:ilvl w:val="0"/>
          <w:numId w:val="10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«Дорожные знаки». Цель: уточнение знаний дорожных знаков.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Ноябрь</w:t>
      </w:r>
    </w:p>
    <w:p w:rsidR="006A1CD3" w:rsidRPr="00407628" w:rsidRDefault="006A1CD3" w:rsidP="00B116BC">
      <w:pPr>
        <w:numPr>
          <w:ilvl w:val="0"/>
          <w:numId w:val="1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Целевая прогулка «Пешеход, переход, остановка автобуса». Цель: учить узнавать знакомые дорожные знаки. Закреплять навыки соблюдения правил дорожного движения.</w:t>
      </w:r>
    </w:p>
    <w:p w:rsidR="006A1CD3" w:rsidRPr="00407628" w:rsidRDefault="006A1CD3" w:rsidP="00B116BC">
      <w:pPr>
        <w:numPr>
          <w:ilvl w:val="0"/>
          <w:numId w:val="1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«Правила пешехода». Цель: расширение знаний о правилах пешеходов на дороге и на тротуаре.</w:t>
      </w:r>
    </w:p>
    <w:p w:rsidR="006A1CD3" w:rsidRPr="00407628" w:rsidRDefault="006A1CD3" w:rsidP="00B116BC">
      <w:pPr>
        <w:numPr>
          <w:ilvl w:val="0"/>
          <w:numId w:val="1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Конструирование «Наша улица».</w:t>
      </w:r>
    </w:p>
    <w:p w:rsidR="006A1CD3" w:rsidRPr="00407628" w:rsidRDefault="006A1CD3" w:rsidP="00B116BC">
      <w:pPr>
        <w:numPr>
          <w:ilvl w:val="0"/>
          <w:numId w:val="1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проблемной ситуации «Как правильно себя вести на дороге».</w:t>
      </w:r>
    </w:p>
    <w:p w:rsidR="006A1CD3" w:rsidRPr="00407628" w:rsidRDefault="006A1CD3" w:rsidP="00B116BC">
      <w:pPr>
        <w:numPr>
          <w:ilvl w:val="0"/>
          <w:numId w:val="11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Музыкально – дидактическая игра «Угадай, как звучит транспорт».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«Наши верные друзья». Цель: продолжать знакомить с сигналами светофора.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Рисование «Разноцветный светофорчик».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Подвижная игра «Воробышки и автомобили».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«Что означают цвета светофора».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«Расставь дорожные знаки».</w:t>
      </w:r>
    </w:p>
    <w:p w:rsidR="006A1CD3" w:rsidRPr="00407628" w:rsidRDefault="006A1CD3" w:rsidP="00B116BC">
      <w:pPr>
        <w:numPr>
          <w:ilvl w:val="0"/>
          <w:numId w:val="12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Чтение художественной литературы: Житов Б. «Светофор», Северный А. «Три чудесных цвета».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«Когда мы пассажиры». Цель: знакомить с понятиями «пешеход», «пассажир»; продолжить знакомить с правилами поведения в общественном транспорте.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Игровая ситуация «Как правильно перейти дорогу».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Аппликация «Автобус».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Сюжетно – ролевая игра «Автобус». Цель: закрепление правил поведения в общественном транспорте.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Наблюдение «Машины на зимней дороге».</w:t>
      </w:r>
    </w:p>
    <w:p w:rsidR="006A1CD3" w:rsidRPr="00407628" w:rsidRDefault="006A1CD3" w:rsidP="00B116BC">
      <w:pPr>
        <w:numPr>
          <w:ilvl w:val="0"/>
          <w:numId w:val="13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папки – передвижки «Дорожная азбука».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Тема: «Моя дорожная азбука». Цель: закрепление знаний об информационно – указательных и запрещающих дорожных знаках.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Прогулка – рассматривание «Дорожные знаки на улице у детского сада».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Рисование «Мой любимый дорожный знак».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Конструирование дорожных знаков.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«Дорожные знаки».</w:t>
      </w:r>
    </w:p>
    <w:p w:rsidR="006A1CD3" w:rsidRPr="00407628" w:rsidRDefault="006A1CD3" w:rsidP="00B116BC">
      <w:pPr>
        <w:numPr>
          <w:ilvl w:val="0"/>
          <w:numId w:val="14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«Чем опасна дорога зимой».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</w:p>
    <w:p w:rsidR="006A1CD3" w:rsidRPr="00407628" w:rsidRDefault="006A1CD3" w:rsidP="00B116BC">
      <w:pPr>
        <w:numPr>
          <w:ilvl w:val="0"/>
          <w:numId w:val="1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 «Знаки сервиса». Цель: совершенствование знаний дорожной грамоты, дать представления о знаках «сервиса».</w:t>
      </w:r>
    </w:p>
    <w:p w:rsidR="006A1CD3" w:rsidRPr="00407628" w:rsidRDefault="006A1CD3" w:rsidP="00B116BC">
      <w:pPr>
        <w:numPr>
          <w:ilvl w:val="0"/>
          <w:numId w:val="1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«Как машины людям помогают». Цель: уточнение знаний о спецтранспорте.</w:t>
      </w:r>
    </w:p>
    <w:p w:rsidR="006A1CD3" w:rsidRPr="00407628" w:rsidRDefault="006A1CD3" w:rsidP="00B116BC">
      <w:pPr>
        <w:numPr>
          <w:ilvl w:val="0"/>
          <w:numId w:val="1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проблемной ситуации «Мы переходим улицу».</w:t>
      </w:r>
    </w:p>
    <w:p w:rsidR="006A1CD3" w:rsidRPr="00407628" w:rsidRDefault="006A1CD3" w:rsidP="00B116BC">
      <w:pPr>
        <w:numPr>
          <w:ilvl w:val="0"/>
          <w:numId w:val="1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Рисование «Знаки сервиса».</w:t>
      </w:r>
    </w:p>
    <w:p w:rsidR="006A1CD3" w:rsidRPr="00407628" w:rsidRDefault="006A1CD3" w:rsidP="00B116BC">
      <w:pPr>
        <w:numPr>
          <w:ilvl w:val="0"/>
          <w:numId w:val="15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«Подбери знак».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 «Опасный перекресток». Цель: расширять знания об особенностях движения транспорта на перекресте.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Прогулка детей к перекрестку.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«Что такое перекресток?»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«Как правильно кататься на велосипеде».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игра «Безопасный путь в детский сад».</w:t>
      </w:r>
    </w:p>
    <w:p w:rsidR="006A1CD3" w:rsidRPr="00407628" w:rsidRDefault="006A1CD3" w:rsidP="00B116BC">
      <w:pPr>
        <w:numPr>
          <w:ilvl w:val="0"/>
          <w:numId w:val="16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Рисование «Мы идем в детский сад».</w:t>
      </w:r>
    </w:p>
    <w:p w:rsidR="006A1CD3" w:rsidRPr="00407628" w:rsidRDefault="006A1CD3" w:rsidP="00B116BC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</w:p>
    <w:p w:rsidR="006A1CD3" w:rsidRPr="00407628" w:rsidRDefault="006A1CD3" w:rsidP="00B116BC">
      <w:pPr>
        <w:numPr>
          <w:ilvl w:val="0"/>
          <w:numId w:val="1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Тема «Кто самый грамотный». Цель: закрепление знаний ориентировки на дорогах, используя правила дорожного движения для пешеходов и водителей.</w:t>
      </w:r>
    </w:p>
    <w:p w:rsidR="006A1CD3" w:rsidRPr="00407628" w:rsidRDefault="006A1CD3" w:rsidP="00B116BC">
      <w:pPr>
        <w:numPr>
          <w:ilvl w:val="0"/>
          <w:numId w:val="1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плаката «Как и где можно играть».</w:t>
      </w:r>
    </w:p>
    <w:p w:rsidR="006A1CD3" w:rsidRPr="00407628" w:rsidRDefault="006A1CD3" w:rsidP="00B116BC">
      <w:pPr>
        <w:numPr>
          <w:ilvl w:val="0"/>
          <w:numId w:val="1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Моделирование проблемных ситуаций «Мы учимся соблюдать правила дорожного движения».</w:t>
      </w:r>
    </w:p>
    <w:p w:rsidR="006A1CD3" w:rsidRPr="00407628" w:rsidRDefault="006A1CD3" w:rsidP="00B116BC">
      <w:pPr>
        <w:numPr>
          <w:ilvl w:val="0"/>
          <w:numId w:val="17"/>
        </w:numPr>
        <w:spacing w:after="15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Ситуация общения «Мы на улице».</w:t>
      </w:r>
    </w:p>
    <w:p w:rsidR="006A1CD3" w:rsidRPr="00407628" w:rsidRDefault="006A1CD3" w:rsidP="00B116BC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К концу года ребенок: - знает и называет виды транспорта (наземный, воздушный, водный), называет различия между ними, отличительные особенности; - знает обозначения сигналов светофора, обозначения дорожной разметки («Пешеходный переход»), некоторые дорожные знаки («Пешеходный переход», «Осторожно - дети!», указательные знаки); - знает правила поведения на улице (переходить дорогу в специально отведенном месте на зеленый сигнал светофора, не перебегать дорогу, в транспорте держаться за руку взрослого или за поручни)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7628">
        <w:rPr>
          <w:rFonts w:ascii="Times New Roman" w:hAnsi="Times New Roman"/>
          <w:color w:val="000000"/>
          <w:sz w:val="28"/>
          <w:szCs w:val="28"/>
          <w:lang w:eastAsia="ru-RU"/>
        </w:rPr>
        <w:t>улице (переходить дорогу в специально отведенном месте на зеленый сигнал пешеходного светофора, не играть на дороге в транспорте держаться за руку взрослого)</w:t>
      </w:r>
    </w:p>
    <w:p w:rsidR="006A1CD3" w:rsidRPr="00407628" w:rsidRDefault="006A1CD3" w:rsidP="00E921EF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CD3" w:rsidRPr="00407628" w:rsidRDefault="006A1CD3">
      <w:pPr>
        <w:rPr>
          <w:rFonts w:ascii="Times New Roman" w:hAnsi="Times New Roman"/>
          <w:sz w:val="28"/>
          <w:szCs w:val="28"/>
        </w:rPr>
      </w:pPr>
    </w:p>
    <w:sectPr w:rsidR="006A1CD3" w:rsidRPr="00407628" w:rsidSect="007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FE2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CAF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E06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C6B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A63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F20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EC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AC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86D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E2A75"/>
    <w:multiLevelType w:val="multilevel"/>
    <w:tmpl w:val="ED66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9C667D"/>
    <w:multiLevelType w:val="multilevel"/>
    <w:tmpl w:val="361E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9A5957"/>
    <w:multiLevelType w:val="multilevel"/>
    <w:tmpl w:val="58F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62905"/>
    <w:multiLevelType w:val="multilevel"/>
    <w:tmpl w:val="E18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F19E6"/>
    <w:multiLevelType w:val="multilevel"/>
    <w:tmpl w:val="7CAC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BC0DE6"/>
    <w:multiLevelType w:val="multilevel"/>
    <w:tmpl w:val="A864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637C2F"/>
    <w:multiLevelType w:val="multilevel"/>
    <w:tmpl w:val="F90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B6B66"/>
    <w:multiLevelType w:val="multilevel"/>
    <w:tmpl w:val="EEBA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4B49CB"/>
    <w:multiLevelType w:val="multilevel"/>
    <w:tmpl w:val="5C2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5772DF"/>
    <w:multiLevelType w:val="multilevel"/>
    <w:tmpl w:val="3EFA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9528C2"/>
    <w:multiLevelType w:val="multilevel"/>
    <w:tmpl w:val="A466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93BDE"/>
    <w:multiLevelType w:val="multilevel"/>
    <w:tmpl w:val="F528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A17015"/>
    <w:multiLevelType w:val="multilevel"/>
    <w:tmpl w:val="4AF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D695A"/>
    <w:multiLevelType w:val="multilevel"/>
    <w:tmpl w:val="DB5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71BC7"/>
    <w:multiLevelType w:val="multilevel"/>
    <w:tmpl w:val="C452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B6DF0"/>
    <w:multiLevelType w:val="multilevel"/>
    <w:tmpl w:val="BCF4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7949B1"/>
    <w:multiLevelType w:val="multilevel"/>
    <w:tmpl w:val="A2D4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3"/>
  </w:num>
  <w:num w:numId="5">
    <w:abstractNumId w:val="16"/>
  </w:num>
  <w:num w:numId="6">
    <w:abstractNumId w:val="24"/>
  </w:num>
  <w:num w:numId="7">
    <w:abstractNumId w:val="12"/>
  </w:num>
  <w:num w:numId="8">
    <w:abstractNumId w:val="26"/>
  </w:num>
  <w:num w:numId="9">
    <w:abstractNumId w:val="11"/>
  </w:num>
  <w:num w:numId="10">
    <w:abstractNumId w:val="10"/>
  </w:num>
  <w:num w:numId="11">
    <w:abstractNumId w:val="18"/>
  </w:num>
  <w:num w:numId="12">
    <w:abstractNumId w:val="17"/>
  </w:num>
  <w:num w:numId="13">
    <w:abstractNumId w:val="25"/>
  </w:num>
  <w:num w:numId="14">
    <w:abstractNumId w:val="14"/>
  </w:num>
  <w:num w:numId="15">
    <w:abstractNumId w:val="21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1EF"/>
    <w:rsid w:val="000F7F85"/>
    <w:rsid w:val="00115C32"/>
    <w:rsid w:val="0016432A"/>
    <w:rsid w:val="001F44EA"/>
    <w:rsid w:val="002229AB"/>
    <w:rsid w:val="00271856"/>
    <w:rsid w:val="00407628"/>
    <w:rsid w:val="00441A26"/>
    <w:rsid w:val="005820A5"/>
    <w:rsid w:val="005B4FCC"/>
    <w:rsid w:val="006158AA"/>
    <w:rsid w:val="00625FBC"/>
    <w:rsid w:val="0063558D"/>
    <w:rsid w:val="0063721C"/>
    <w:rsid w:val="00640832"/>
    <w:rsid w:val="006A1CD3"/>
    <w:rsid w:val="007636D1"/>
    <w:rsid w:val="00766584"/>
    <w:rsid w:val="0078191E"/>
    <w:rsid w:val="007D2A98"/>
    <w:rsid w:val="008C780F"/>
    <w:rsid w:val="009A6D03"/>
    <w:rsid w:val="009B5892"/>
    <w:rsid w:val="00A741DB"/>
    <w:rsid w:val="00AF23AD"/>
    <w:rsid w:val="00B116BC"/>
    <w:rsid w:val="00BB19FD"/>
    <w:rsid w:val="00BC3805"/>
    <w:rsid w:val="00C67556"/>
    <w:rsid w:val="00CE65FC"/>
    <w:rsid w:val="00D47F93"/>
    <w:rsid w:val="00E921EF"/>
    <w:rsid w:val="00EA2C3E"/>
    <w:rsid w:val="00F630FA"/>
    <w:rsid w:val="00F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92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921E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921E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9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ddrussia.ru%2Fitems%2Fdoc.php%3Fp%3D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kindlebook.ru%2Fimages%2Fkindledx%2F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kindlebook.ru%2Fimages%2Fkindledx%2F6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12</Pages>
  <Words>2608</Words>
  <Characters>14867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DSN</cp:lastModifiedBy>
  <cp:revision>7</cp:revision>
  <cp:lastPrinted>2017-11-21T00:45:00Z</cp:lastPrinted>
  <dcterms:created xsi:type="dcterms:W3CDTF">2017-10-23T04:58:00Z</dcterms:created>
  <dcterms:modified xsi:type="dcterms:W3CDTF">2017-11-21T00:45:00Z</dcterms:modified>
</cp:coreProperties>
</file>