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C7" w:rsidRDefault="009F6DC7" w:rsidP="009F6DC7">
      <w:pPr>
        <w:jc w:val="both"/>
      </w:pPr>
    </w:p>
    <w:p w:rsidR="00F01355" w:rsidRDefault="00F01355" w:rsidP="009F6DC7">
      <w:pPr>
        <w:jc w:val="both"/>
      </w:pPr>
    </w:p>
    <w:tbl>
      <w:tblPr>
        <w:tblW w:w="0" w:type="auto"/>
        <w:tblLook w:val="01E0"/>
      </w:tblPr>
      <w:tblGrid>
        <w:gridCol w:w="4785"/>
        <w:gridCol w:w="4537"/>
      </w:tblGrid>
      <w:tr w:rsidR="009F6DC7" w:rsidTr="000565AE">
        <w:tc>
          <w:tcPr>
            <w:tcW w:w="4785" w:type="dxa"/>
          </w:tcPr>
          <w:p w:rsidR="009F6DC7" w:rsidRDefault="009F6DC7">
            <w:pPr>
              <w:jc w:val="center"/>
            </w:pPr>
            <w:r>
              <w:t>СОГЛАСОВАНО:</w:t>
            </w:r>
          </w:p>
          <w:p w:rsidR="009F6DC7" w:rsidRDefault="00F01355">
            <w:pPr>
              <w:spacing w:line="360" w:lineRule="auto"/>
              <w:jc w:val="both"/>
            </w:pPr>
            <w:r>
              <w:t xml:space="preserve"> Заместитель Главы по социальным вопросам </w:t>
            </w:r>
            <w:r w:rsidR="009F6DC7">
              <w:t xml:space="preserve">администрации Биробиджанского муниципального района </w:t>
            </w:r>
            <w:r>
              <w:t>Р</w:t>
            </w:r>
            <w:proofErr w:type="gramStart"/>
            <w:r>
              <w:t>,В</w:t>
            </w:r>
            <w:proofErr w:type="gramEnd"/>
            <w:r>
              <w:t>.Карепов</w:t>
            </w:r>
          </w:p>
          <w:p w:rsidR="009F6DC7" w:rsidRDefault="009F6DC7">
            <w:pPr>
              <w:spacing w:line="360" w:lineRule="auto"/>
              <w:jc w:val="both"/>
            </w:pPr>
            <w:r>
              <w:t xml:space="preserve">____________ </w:t>
            </w:r>
          </w:p>
          <w:p w:rsidR="009F6DC7" w:rsidRDefault="000565AE">
            <w:pPr>
              <w:spacing w:line="360" w:lineRule="auto"/>
              <w:jc w:val="both"/>
            </w:pPr>
            <w:r>
              <w:t>«20</w:t>
            </w:r>
            <w:r w:rsidR="009F6DC7">
              <w:t>»_____</w:t>
            </w:r>
            <w:r>
              <w:t>апреля</w:t>
            </w:r>
            <w:r w:rsidR="009F6DC7">
              <w:t>________2020 год</w:t>
            </w:r>
          </w:p>
          <w:p w:rsidR="009F6DC7" w:rsidRDefault="009F6DC7">
            <w:pPr>
              <w:jc w:val="both"/>
            </w:pPr>
          </w:p>
        </w:tc>
        <w:tc>
          <w:tcPr>
            <w:tcW w:w="4537" w:type="dxa"/>
          </w:tcPr>
          <w:p w:rsidR="009F6DC7" w:rsidRDefault="009F6DC7">
            <w:pPr>
              <w:jc w:val="center"/>
            </w:pPr>
            <w:r>
              <w:t>УТВЕРЖДЕНО:</w:t>
            </w:r>
          </w:p>
          <w:p w:rsidR="009F6DC7" w:rsidRDefault="009F6DC7">
            <w:pPr>
              <w:jc w:val="center"/>
            </w:pPr>
          </w:p>
          <w:p w:rsidR="009F6DC7" w:rsidRDefault="009F6DC7">
            <w:pPr>
              <w:spacing w:line="360" w:lineRule="auto"/>
              <w:jc w:val="center"/>
            </w:pPr>
            <w:r>
              <w:t xml:space="preserve">Управляющим Советом </w:t>
            </w:r>
          </w:p>
          <w:p w:rsidR="009F6DC7" w:rsidRDefault="009F6DC7">
            <w:pPr>
              <w:spacing w:line="360" w:lineRule="auto"/>
              <w:jc w:val="center"/>
            </w:pPr>
            <w:r>
              <w:t xml:space="preserve">МКДОУ «Детский сад с. </w:t>
            </w:r>
            <w:proofErr w:type="spellStart"/>
            <w:r>
              <w:t>Найфельд</w:t>
            </w:r>
            <w:proofErr w:type="spellEnd"/>
            <w:r>
              <w:t>»</w:t>
            </w:r>
          </w:p>
          <w:p w:rsidR="009F6DC7" w:rsidRDefault="009F6DC7">
            <w:pPr>
              <w:pBdr>
                <w:bottom w:val="single" w:sz="12" w:space="1" w:color="auto"/>
              </w:pBdr>
              <w:spacing w:line="360" w:lineRule="auto"/>
              <w:jc w:val="center"/>
            </w:pPr>
            <w:r>
              <w:t>Протокол № 3 от 18.04.2020 года</w:t>
            </w:r>
          </w:p>
          <w:p w:rsidR="009F6DC7" w:rsidRDefault="009F6DC7">
            <w:pPr>
              <w:pBdr>
                <w:bottom w:val="single" w:sz="12" w:space="1" w:color="auto"/>
              </w:pBdr>
              <w:spacing w:line="360" w:lineRule="auto"/>
              <w:jc w:val="center"/>
            </w:pPr>
            <w:r>
              <w:t>Председатель Управляющего Совета</w:t>
            </w:r>
          </w:p>
          <w:p w:rsidR="009F6DC7" w:rsidRDefault="009F6DC7" w:rsidP="000565AE">
            <w:pPr>
              <w:pBdr>
                <w:bottom w:val="single" w:sz="12" w:space="1" w:color="auto"/>
              </w:pBdr>
              <w:spacing w:line="360" w:lineRule="auto"/>
              <w:jc w:val="center"/>
            </w:pPr>
            <w:r>
              <w:t>_________</w:t>
            </w:r>
          </w:p>
        </w:tc>
      </w:tr>
    </w:tbl>
    <w:p w:rsidR="009F6DC7" w:rsidRDefault="009F6DC7" w:rsidP="009F6DC7">
      <w:pPr>
        <w:jc w:val="both"/>
      </w:pPr>
    </w:p>
    <w:p w:rsidR="009F6DC7" w:rsidRDefault="009F6DC7" w:rsidP="009F6DC7">
      <w:pPr>
        <w:jc w:val="both"/>
      </w:pPr>
    </w:p>
    <w:p w:rsidR="009F6DC7" w:rsidRDefault="009F6DC7" w:rsidP="009F6DC7">
      <w:pPr>
        <w:jc w:val="both"/>
      </w:pPr>
    </w:p>
    <w:p w:rsidR="009F6DC7" w:rsidRDefault="009F6DC7" w:rsidP="009F6DC7">
      <w:pPr>
        <w:jc w:val="both"/>
      </w:pPr>
    </w:p>
    <w:p w:rsidR="009F6DC7" w:rsidRDefault="009F6DC7" w:rsidP="009F6DC7">
      <w:pPr>
        <w:jc w:val="both"/>
      </w:pPr>
    </w:p>
    <w:p w:rsidR="009F6DC7" w:rsidRDefault="009F6DC7" w:rsidP="009F6DC7">
      <w:pPr>
        <w:jc w:val="both"/>
      </w:pPr>
    </w:p>
    <w:p w:rsidR="009F6DC7" w:rsidRDefault="009F6DC7" w:rsidP="009F6DC7">
      <w:pPr>
        <w:jc w:val="both"/>
      </w:pPr>
    </w:p>
    <w:p w:rsidR="009F6DC7" w:rsidRDefault="009F6DC7" w:rsidP="009F6DC7">
      <w:pPr>
        <w:jc w:val="both"/>
      </w:pPr>
    </w:p>
    <w:p w:rsidR="009F6DC7" w:rsidRDefault="009F6DC7" w:rsidP="009F6DC7">
      <w:pPr>
        <w:jc w:val="both"/>
      </w:pPr>
    </w:p>
    <w:p w:rsidR="009F6DC7" w:rsidRDefault="009F6DC7" w:rsidP="009F6DC7">
      <w:pPr>
        <w:jc w:val="both"/>
      </w:pPr>
    </w:p>
    <w:p w:rsidR="009F6DC7" w:rsidRDefault="009F6DC7" w:rsidP="009F6DC7">
      <w:pPr>
        <w:jc w:val="both"/>
        <w:rPr>
          <w:sz w:val="40"/>
          <w:szCs w:val="40"/>
        </w:rPr>
      </w:pPr>
    </w:p>
    <w:p w:rsidR="009F6DC7" w:rsidRDefault="009F6DC7" w:rsidP="009F6DC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ОТЧЕТ</w:t>
      </w:r>
    </w:p>
    <w:p w:rsidR="009F6DC7" w:rsidRDefault="009F6DC7" w:rsidP="009F6DC7">
      <w:pPr>
        <w:jc w:val="center"/>
        <w:rPr>
          <w:b/>
          <w:bCs/>
          <w:sz w:val="40"/>
          <w:szCs w:val="40"/>
        </w:rPr>
      </w:pPr>
    </w:p>
    <w:p w:rsidR="009F6DC7" w:rsidRDefault="009F6DC7" w:rsidP="009F6DC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ПО САМООБСЛЕДОВАНИЮ</w:t>
      </w:r>
    </w:p>
    <w:p w:rsidR="009F6DC7" w:rsidRDefault="009F6DC7" w:rsidP="009F6D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 </w:t>
      </w:r>
    </w:p>
    <w:p w:rsidR="009F6DC7" w:rsidRDefault="009F6DC7" w:rsidP="009F6DC7">
      <w:pPr>
        <w:jc w:val="center"/>
        <w:rPr>
          <w:sz w:val="28"/>
        </w:rPr>
      </w:pPr>
      <w:r>
        <w:rPr>
          <w:b/>
          <w:bCs/>
          <w:sz w:val="28"/>
        </w:rPr>
        <w:t>МКДОУ</w:t>
      </w:r>
      <w:r>
        <w:rPr>
          <w:sz w:val="28"/>
        </w:rPr>
        <w:t xml:space="preserve"> </w:t>
      </w:r>
      <w:r>
        <w:rPr>
          <w:b/>
          <w:bCs/>
          <w:sz w:val="28"/>
        </w:rPr>
        <w:t>«ДЕТСКИЙ САД СЕЛА НАЙФЕЛЬД»</w:t>
      </w:r>
    </w:p>
    <w:p w:rsidR="009F6DC7" w:rsidRDefault="009F6DC7" w:rsidP="009F6DC7">
      <w:pPr>
        <w:jc w:val="center"/>
        <w:rPr>
          <w:b/>
          <w:bCs/>
          <w:sz w:val="28"/>
        </w:rPr>
      </w:pPr>
    </w:p>
    <w:p w:rsidR="009F6DC7" w:rsidRDefault="009F6DC7" w:rsidP="009F6DC7">
      <w:pPr>
        <w:jc w:val="center"/>
        <w:rPr>
          <w:sz w:val="28"/>
        </w:rPr>
      </w:pPr>
      <w:r>
        <w:rPr>
          <w:b/>
          <w:bCs/>
          <w:sz w:val="28"/>
        </w:rPr>
        <w:t>за 2019- 2020 год</w:t>
      </w:r>
    </w:p>
    <w:p w:rsidR="009F6DC7" w:rsidRDefault="009F6DC7" w:rsidP="009F6DC7">
      <w:pPr>
        <w:jc w:val="both"/>
      </w:pPr>
    </w:p>
    <w:p w:rsidR="009F6DC7" w:rsidRDefault="009F6DC7" w:rsidP="009F6DC7">
      <w:pPr>
        <w:jc w:val="both"/>
      </w:pPr>
    </w:p>
    <w:p w:rsidR="009F6DC7" w:rsidRDefault="009F6DC7" w:rsidP="009F6DC7">
      <w:pPr>
        <w:jc w:val="both"/>
      </w:pPr>
    </w:p>
    <w:p w:rsidR="009F6DC7" w:rsidRDefault="009F6DC7" w:rsidP="009F6DC7">
      <w:pPr>
        <w:jc w:val="both"/>
      </w:pPr>
    </w:p>
    <w:p w:rsidR="009F6DC7" w:rsidRDefault="009F6DC7" w:rsidP="009F6DC7">
      <w:pPr>
        <w:jc w:val="both"/>
      </w:pPr>
    </w:p>
    <w:p w:rsidR="009F6DC7" w:rsidRDefault="009F6DC7" w:rsidP="009F6DC7">
      <w:pPr>
        <w:jc w:val="both"/>
      </w:pPr>
    </w:p>
    <w:p w:rsidR="009F6DC7" w:rsidRDefault="009F6DC7" w:rsidP="009F6DC7">
      <w:pPr>
        <w:jc w:val="both"/>
      </w:pPr>
    </w:p>
    <w:p w:rsidR="009F6DC7" w:rsidRDefault="009F6DC7" w:rsidP="009F6DC7">
      <w:pPr>
        <w:jc w:val="both"/>
      </w:pPr>
    </w:p>
    <w:p w:rsidR="009F6DC7" w:rsidRDefault="009F6DC7" w:rsidP="009F6DC7">
      <w:pPr>
        <w:jc w:val="both"/>
      </w:pPr>
    </w:p>
    <w:p w:rsidR="009F6DC7" w:rsidRDefault="009F6DC7" w:rsidP="009F6DC7">
      <w:pPr>
        <w:jc w:val="both"/>
      </w:pPr>
    </w:p>
    <w:p w:rsidR="009F6DC7" w:rsidRDefault="009F6DC7" w:rsidP="009F6DC7">
      <w:pPr>
        <w:jc w:val="both"/>
      </w:pPr>
    </w:p>
    <w:p w:rsidR="009F6DC7" w:rsidRDefault="009F6DC7" w:rsidP="009F6DC7">
      <w:pPr>
        <w:jc w:val="both"/>
      </w:pPr>
    </w:p>
    <w:p w:rsidR="009F6DC7" w:rsidRDefault="009F6DC7" w:rsidP="009F6DC7">
      <w:pPr>
        <w:jc w:val="both"/>
      </w:pPr>
    </w:p>
    <w:p w:rsidR="009F6DC7" w:rsidRDefault="009F6DC7" w:rsidP="009F6DC7">
      <w:pPr>
        <w:jc w:val="both"/>
      </w:pPr>
    </w:p>
    <w:p w:rsidR="009F6DC7" w:rsidRDefault="009F6DC7" w:rsidP="009F6DC7">
      <w:pPr>
        <w:jc w:val="both"/>
      </w:pPr>
    </w:p>
    <w:p w:rsidR="009F6DC7" w:rsidRDefault="009F6DC7" w:rsidP="009F6DC7">
      <w:pPr>
        <w:jc w:val="both"/>
      </w:pPr>
    </w:p>
    <w:p w:rsidR="009F6DC7" w:rsidRDefault="009F6DC7" w:rsidP="009F6DC7">
      <w:pPr>
        <w:jc w:val="both"/>
      </w:pPr>
    </w:p>
    <w:p w:rsidR="009F6DC7" w:rsidRDefault="009F6DC7" w:rsidP="009F6DC7">
      <w:pPr>
        <w:jc w:val="both"/>
      </w:pPr>
    </w:p>
    <w:p w:rsidR="009F6DC7" w:rsidRDefault="009F6DC7" w:rsidP="009F6DC7">
      <w:pPr>
        <w:jc w:val="both"/>
      </w:pPr>
    </w:p>
    <w:p w:rsidR="009F6DC7" w:rsidRDefault="009F6DC7" w:rsidP="009F6DC7">
      <w:pPr>
        <w:jc w:val="both"/>
      </w:pPr>
      <w:r>
        <w:lastRenderedPageBreak/>
        <w:br/>
      </w:r>
      <w: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6DC7" w:rsidRDefault="009F6DC7" w:rsidP="009F6DC7">
      <w:pPr>
        <w:jc w:val="center"/>
        <w:rPr>
          <w:sz w:val="32"/>
          <w:szCs w:val="36"/>
        </w:rPr>
      </w:pPr>
      <w:r>
        <w:rPr>
          <w:sz w:val="32"/>
          <w:szCs w:val="36"/>
        </w:rPr>
        <w:t>Муниципальное казённое дошкольное общеобразовательное  учреждение</w:t>
      </w:r>
    </w:p>
    <w:p w:rsidR="009F6DC7" w:rsidRDefault="009F6DC7" w:rsidP="009F6DC7">
      <w:pPr>
        <w:jc w:val="center"/>
        <w:rPr>
          <w:sz w:val="32"/>
          <w:szCs w:val="36"/>
        </w:rPr>
      </w:pPr>
      <w:r>
        <w:rPr>
          <w:sz w:val="32"/>
          <w:szCs w:val="36"/>
        </w:rPr>
        <w:t xml:space="preserve">«Детский сад села </w:t>
      </w:r>
      <w:proofErr w:type="spellStart"/>
      <w:r>
        <w:rPr>
          <w:sz w:val="32"/>
          <w:szCs w:val="36"/>
        </w:rPr>
        <w:t>Найфельд</w:t>
      </w:r>
      <w:proofErr w:type="spellEnd"/>
      <w:r>
        <w:rPr>
          <w:sz w:val="32"/>
          <w:szCs w:val="36"/>
        </w:rPr>
        <w:t>»</w:t>
      </w:r>
    </w:p>
    <w:p w:rsidR="009F6DC7" w:rsidRDefault="009F6DC7" w:rsidP="009F6DC7">
      <w:pPr>
        <w:jc w:val="both"/>
      </w:pPr>
    </w:p>
    <w:p w:rsidR="009F6DC7" w:rsidRDefault="009F6DC7" w:rsidP="009F6DC7">
      <w:pPr>
        <w:jc w:val="both"/>
      </w:pPr>
      <w:r>
        <w:t> </w:t>
      </w:r>
    </w:p>
    <w:p w:rsidR="009F6DC7" w:rsidRDefault="009F6DC7" w:rsidP="009F6DC7">
      <w:pPr>
        <w:jc w:val="center"/>
        <w:rPr>
          <w:sz w:val="28"/>
        </w:rPr>
      </w:pPr>
      <w:r>
        <w:rPr>
          <w:b/>
          <w:bCs/>
          <w:sz w:val="28"/>
        </w:rPr>
        <w:t>САМООБСЛЕДОВАНИЕ  МКДОУ</w:t>
      </w:r>
    </w:p>
    <w:p w:rsidR="009F6DC7" w:rsidRDefault="009F6DC7" w:rsidP="009F6D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«ДЕТСКИЙ САД СЕЛА НАЙФЕЛЬД»</w:t>
      </w:r>
    </w:p>
    <w:p w:rsidR="009F6DC7" w:rsidRDefault="00812EE5" w:rsidP="009F6DC7">
      <w:pPr>
        <w:jc w:val="center"/>
        <w:rPr>
          <w:sz w:val="28"/>
        </w:rPr>
      </w:pPr>
      <w:r>
        <w:rPr>
          <w:b/>
          <w:bCs/>
          <w:sz w:val="28"/>
        </w:rPr>
        <w:t>за 2019- 2020</w:t>
      </w:r>
      <w:r w:rsidR="009F6DC7">
        <w:rPr>
          <w:b/>
          <w:bCs/>
          <w:sz w:val="28"/>
        </w:rPr>
        <w:t xml:space="preserve"> год</w:t>
      </w:r>
    </w:p>
    <w:p w:rsidR="009F6DC7" w:rsidRDefault="009F6DC7" w:rsidP="009F6DC7">
      <w:pPr>
        <w:jc w:val="both"/>
      </w:pPr>
      <w:r>
        <w:t> </w:t>
      </w:r>
    </w:p>
    <w:p w:rsidR="009F6DC7" w:rsidRDefault="009F6DC7" w:rsidP="009F6DC7">
      <w:pPr>
        <w:jc w:val="both"/>
      </w:pPr>
      <w:r>
        <w:t> </w:t>
      </w:r>
    </w:p>
    <w:p w:rsidR="009F6DC7" w:rsidRPr="00F17639" w:rsidRDefault="009F6DC7" w:rsidP="009F6DC7">
      <w:pPr>
        <w:pStyle w:val="1"/>
        <w:numPr>
          <w:ilvl w:val="0"/>
          <w:numId w:val="1"/>
        </w:numPr>
        <w:jc w:val="both"/>
        <w:rPr>
          <w:b/>
          <w:bCs/>
        </w:rPr>
      </w:pPr>
      <w:r w:rsidRPr="00F17639">
        <w:rPr>
          <w:b/>
          <w:bCs/>
        </w:rPr>
        <w:t>Общая характеристика дошкольного образовательного учреждения.</w:t>
      </w:r>
    </w:p>
    <w:p w:rsidR="009F6DC7" w:rsidRPr="00F17639" w:rsidRDefault="009F6DC7" w:rsidP="009F6DC7">
      <w:pPr>
        <w:pStyle w:val="1"/>
        <w:jc w:val="both"/>
      </w:pPr>
    </w:p>
    <w:tbl>
      <w:tblPr>
        <w:tblW w:w="949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67"/>
        <w:gridCol w:w="7524"/>
      </w:tblGrid>
      <w:tr w:rsidR="009F6DC7" w:rsidRPr="00F17639" w:rsidTr="009F6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C7" w:rsidRPr="00F17639" w:rsidRDefault="009F6DC7">
            <w:pPr>
              <w:jc w:val="both"/>
            </w:pPr>
            <w:r w:rsidRPr="00F17639">
              <w:rPr>
                <w:b/>
                <w:bCs/>
              </w:rPr>
              <w:t>Общая информация</w:t>
            </w:r>
          </w:p>
        </w:tc>
        <w:tc>
          <w:tcPr>
            <w:tcW w:w="7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C7" w:rsidRPr="00F17639" w:rsidRDefault="009F6DC7">
            <w:pPr>
              <w:jc w:val="both"/>
            </w:pPr>
            <w:r w:rsidRPr="00F17639">
              <w:t> </w:t>
            </w:r>
          </w:p>
        </w:tc>
      </w:tr>
      <w:tr w:rsidR="009F6DC7" w:rsidRPr="00F17639" w:rsidTr="009F6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C7" w:rsidRPr="00F17639" w:rsidRDefault="009F6DC7">
            <w:pPr>
              <w:jc w:val="both"/>
            </w:pPr>
            <w:r w:rsidRPr="00F17639">
              <w:t>Название (по уставу)</w:t>
            </w:r>
          </w:p>
        </w:tc>
        <w:tc>
          <w:tcPr>
            <w:tcW w:w="7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C7" w:rsidRPr="00F17639" w:rsidRDefault="009F6DC7">
            <w:pPr>
              <w:jc w:val="both"/>
            </w:pPr>
            <w:r w:rsidRPr="00F17639">
              <w:t xml:space="preserve">  Муниципальное казенное дошкольное образовательное учреждение  «Детский сад села  </w:t>
            </w:r>
            <w:proofErr w:type="spellStart"/>
            <w:r w:rsidRPr="00F17639">
              <w:t>Найфельд</w:t>
            </w:r>
            <w:proofErr w:type="spellEnd"/>
            <w:r w:rsidRPr="00F17639">
              <w:t xml:space="preserve">» (МКДОУ« Детский сад с. </w:t>
            </w:r>
            <w:proofErr w:type="spellStart"/>
            <w:r w:rsidRPr="00F17639">
              <w:t>Найфельд</w:t>
            </w:r>
            <w:proofErr w:type="spellEnd"/>
            <w:r w:rsidRPr="00F17639">
              <w:t>»)</w:t>
            </w:r>
          </w:p>
        </w:tc>
      </w:tr>
      <w:tr w:rsidR="009F6DC7" w:rsidRPr="00F17639" w:rsidTr="009F6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C7" w:rsidRPr="00F17639" w:rsidRDefault="009F6DC7">
            <w:pPr>
              <w:jc w:val="both"/>
            </w:pPr>
            <w:r w:rsidRPr="00F17639">
              <w:t>Год основания</w:t>
            </w:r>
          </w:p>
        </w:tc>
        <w:tc>
          <w:tcPr>
            <w:tcW w:w="7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C7" w:rsidRPr="00F17639" w:rsidRDefault="009F6DC7">
            <w:pPr>
              <w:jc w:val="both"/>
            </w:pPr>
            <w:r w:rsidRPr="00F17639">
              <w:t>1987 год</w:t>
            </w:r>
          </w:p>
        </w:tc>
      </w:tr>
      <w:tr w:rsidR="009F6DC7" w:rsidRPr="00F17639" w:rsidTr="009F6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C7" w:rsidRPr="00F17639" w:rsidRDefault="009F6DC7">
            <w:pPr>
              <w:jc w:val="both"/>
            </w:pPr>
            <w:r w:rsidRPr="00F17639">
              <w:t>Юридический адрес</w:t>
            </w:r>
          </w:p>
        </w:tc>
        <w:tc>
          <w:tcPr>
            <w:tcW w:w="7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C7" w:rsidRPr="00F17639" w:rsidRDefault="009F6DC7">
            <w:pPr>
              <w:jc w:val="both"/>
            </w:pPr>
            <w:r w:rsidRPr="00F17639">
              <w:t xml:space="preserve">Российская Федерация, ЕАО, с. </w:t>
            </w:r>
            <w:proofErr w:type="spellStart"/>
            <w:r w:rsidRPr="00F17639">
              <w:t>Найфельд</w:t>
            </w:r>
            <w:proofErr w:type="spellEnd"/>
            <w:r w:rsidRPr="00F17639">
              <w:t>, Биробиджанский район, улица Центральная №2</w:t>
            </w:r>
          </w:p>
        </w:tc>
      </w:tr>
      <w:tr w:rsidR="009F6DC7" w:rsidRPr="00F17639" w:rsidTr="009F6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C7" w:rsidRPr="00F17639" w:rsidRDefault="009F6DC7">
            <w:pPr>
              <w:jc w:val="both"/>
            </w:pPr>
            <w:r w:rsidRPr="00F17639">
              <w:t>Почтовый адрес</w:t>
            </w:r>
          </w:p>
        </w:tc>
        <w:tc>
          <w:tcPr>
            <w:tcW w:w="7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C7" w:rsidRPr="00F17639" w:rsidRDefault="009F6DC7">
            <w:r w:rsidRPr="00F17639">
              <w:t xml:space="preserve">679519  Российская Федерация, ЕАО, с. </w:t>
            </w:r>
            <w:proofErr w:type="spellStart"/>
            <w:r w:rsidRPr="00F17639">
              <w:t>Найфельд</w:t>
            </w:r>
            <w:proofErr w:type="spellEnd"/>
            <w:r w:rsidRPr="00F17639">
              <w:t>, Биробиджанский район, ул. Центральная,2</w:t>
            </w:r>
            <w:r w:rsidRPr="00F17639">
              <w:br/>
              <w:t>Тел.89148133327</w:t>
            </w:r>
          </w:p>
        </w:tc>
      </w:tr>
      <w:tr w:rsidR="009F6DC7" w:rsidRPr="00F17639" w:rsidTr="009F6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C7" w:rsidRPr="00F17639" w:rsidRDefault="009F6DC7">
            <w:pPr>
              <w:jc w:val="both"/>
            </w:pPr>
            <w:r w:rsidRPr="00F17639">
              <w:t>Учредитель</w:t>
            </w:r>
          </w:p>
        </w:tc>
        <w:tc>
          <w:tcPr>
            <w:tcW w:w="7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C7" w:rsidRPr="00F17639" w:rsidRDefault="009F6DC7">
            <w:pPr>
              <w:jc w:val="both"/>
            </w:pPr>
            <w:r w:rsidRPr="00F17639">
              <w:t xml:space="preserve">Муниципальное образование «Биробиджанский муниципальный район » Еврейской  автономной области. Функции и полномочия учредителя ДОУ осуществляет администрация муниципального образования «Биробиджанский муниципальный район» ЕАО. Координацию и регулирование деятельности ДОУ осуществляет отдел образования администрации </w:t>
            </w:r>
            <w:proofErr w:type="gramStart"/>
            <w:r w:rsidRPr="00F17639">
              <w:t>муниципального</w:t>
            </w:r>
            <w:proofErr w:type="gramEnd"/>
            <w:r w:rsidRPr="00F17639">
              <w:t xml:space="preserve"> образования «Биробиджанский муниципальный район» ЕАО.</w:t>
            </w:r>
          </w:p>
        </w:tc>
      </w:tr>
      <w:tr w:rsidR="009F6DC7" w:rsidRPr="00F17639" w:rsidTr="009F6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C7" w:rsidRPr="00F17639" w:rsidRDefault="009F6DC7">
            <w:pPr>
              <w:jc w:val="both"/>
            </w:pPr>
            <w:r w:rsidRPr="00F17639">
              <w:t>Факс</w:t>
            </w:r>
          </w:p>
        </w:tc>
        <w:tc>
          <w:tcPr>
            <w:tcW w:w="7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DC7" w:rsidRPr="00F17639" w:rsidRDefault="009F6DC7">
            <w:pPr>
              <w:jc w:val="both"/>
            </w:pPr>
          </w:p>
        </w:tc>
      </w:tr>
      <w:tr w:rsidR="009F6DC7" w:rsidRPr="00F17639" w:rsidTr="009F6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C7" w:rsidRPr="00F17639" w:rsidRDefault="009F6DC7">
            <w:pPr>
              <w:jc w:val="both"/>
            </w:pPr>
            <w:proofErr w:type="spellStart"/>
            <w:r w:rsidRPr="00F17639">
              <w:t>e-mail</w:t>
            </w:r>
            <w:proofErr w:type="spellEnd"/>
          </w:p>
        </w:tc>
        <w:tc>
          <w:tcPr>
            <w:tcW w:w="7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C7" w:rsidRPr="00F17639" w:rsidRDefault="00812EE5">
            <w:pPr>
              <w:jc w:val="both"/>
            </w:pPr>
            <w:proofErr w:type="spellStart"/>
            <w:r w:rsidRPr="00F17639">
              <w:rPr>
                <w:lang w:val="en-US"/>
              </w:rPr>
              <w:t>det</w:t>
            </w:r>
            <w:proofErr w:type="spellEnd"/>
            <w:r w:rsidRPr="00F17639">
              <w:t>_</w:t>
            </w:r>
            <w:r w:rsidRPr="00F17639">
              <w:rPr>
                <w:lang w:val="en-US"/>
              </w:rPr>
              <w:t>sad</w:t>
            </w:r>
            <w:r w:rsidRPr="00F17639">
              <w:t>_</w:t>
            </w:r>
            <w:proofErr w:type="spellStart"/>
            <w:r w:rsidRPr="00F17639">
              <w:rPr>
                <w:lang w:val="en-US"/>
              </w:rPr>
              <w:t>naifeld</w:t>
            </w:r>
            <w:proofErr w:type="spellEnd"/>
            <w:r w:rsidRPr="00F17639">
              <w:t>@</w:t>
            </w:r>
            <w:r w:rsidRPr="00F17639">
              <w:rPr>
                <w:lang w:val="en-US"/>
              </w:rPr>
              <w:t>post</w:t>
            </w:r>
            <w:r w:rsidR="007363AC" w:rsidRPr="00F17639">
              <w:t>.</w:t>
            </w:r>
            <w:proofErr w:type="spellStart"/>
            <w:r w:rsidR="007363AC" w:rsidRPr="00F17639">
              <w:rPr>
                <w:lang w:val="en-US"/>
              </w:rPr>
              <w:t>eao</w:t>
            </w:r>
            <w:proofErr w:type="spellEnd"/>
            <w:r w:rsidR="007363AC" w:rsidRPr="00F17639">
              <w:t>.</w:t>
            </w:r>
            <w:proofErr w:type="spellStart"/>
            <w:r w:rsidR="007363AC" w:rsidRPr="00F17639">
              <w:rPr>
                <w:lang w:val="en-US"/>
              </w:rPr>
              <w:t>ru</w:t>
            </w:r>
            <w:proofErr w:type="spellEnd"/>
          </w:p>
        </w:tc>
      </w:tr>
      <w:tr w:rsidR="009F6DC7" w:rsidRPr="00F17639" w:rsidTr="009F6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C7" w:rsidRPr="00F17639" w:rsidRDefault="009F6DC7">
            <w:pPr>
              <w:jc w:val="both"/>
            </w:pPr>
            <w:r w:rsidRPr="00F17639">
              <w:t>Адрес сайта в Интернете</w:t>
            </w:r>
          </w:p>
        </w:tc>
        <w:tc>
          <w:tcPr>
            <w:tcW w:w="7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C7" w:rsidRPr="00F17639" w:rsidRDefault="009F6DC7">
            <w:pPr>
              <w:jc w:val="both"/>
              <w:rPr>
                <w:color w:val="1F497D"/>
                <w:lang w:val="en-US"/>
              </w:rPr>
            </w:pPr>
            <w:r w:rsidRPr="00F17639">
              <w:rPr>
                <w:color w:val="1F497D"/>
              </w:rPr>
              <w:t xml:space="preserve"> http:// </w:t>
            </w:r>
            <w:r w:rsidR="00812EE5" w:rsidRPr="00F17639">
              <w:rPr>
                <w:color w:val="1F497D"/>
                <w:lang w:val="en-US"/>
              </w:rPr>
              <w:t>d</w:t>
            </w:r>
            <w:r w:rsidRPr="00F17639">
              <w:rPr>
                <w:color w:val="1F497D"/>
                <w:lang w:val="en-US"/>
              </w:rPr>
              <w:t>snajfeld4.ucoz.com</w:t>
            </w:r>
          </w:p>
        </w:tc>
      </w:tr>
      <w:tr w:rsidR="009F6DC7" w:rsidRPr="00F17639" w:rsidTr="009F6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C7" w:rsidRPr="00F17639" w:rsidRDefault="009F6DC7">
            <w:pPr>
              <w:jc w:val="both"/>
            </w:pPr>
            <w:r w:rsidRPr="00F17639">
              <w:t>Должность руководителя</w:t>
            </w:r>
          </w:p>
        </w:tc>
        <w:tc>
          <w:tcPr>
            <w:tcW w:w="7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C7" w:rsidRPr="00F17639" w:rsidRDefault="009F6DC7">
            <w:pPr>
              <w:jc w:val="both"/>
            </w:pPr>
            <w:r w:rsidRPr="00F17639">
              <w:t> </w:t>
            </w:r>
            <w:proofErr w:type="gramStart"/>
            <w:r w:rsidRPr="00F17639">
              <w:t xml:space="preserve">Заведующий муниципального казенного дошкольного образовательного учреждения  « Детский сад с. </w:t>
            </w:r>
            <w:proofErr w:type="spellStart"/>
            <w:r w:rsidRPr="00F17639">
              <w:t>Найфельд</w:t>
            </w:r>
            <w:proofErr w:type="spellEnd"/>
            <w:r w:rsidRPr="00F17639">
              <w:t>»</w:t>
            </w:r>
          </w:p>
        </w:tc>
      </w:tr>
      <w:tr w:rsidR="009F6DC7" w:rsidRPr="00F17639" w:rsidTr="009F6D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C7" w:rsidRPr="00F17639" w:rsidRDefault="009F6DC7">
            <w:pPr>
              <w:jc w:val="both"/>
            </w:pPr>
            <w:proofErr w:type="gramEnd"/>
            <w:r w:rsidRPr="00F17639">
              <w:t>ФИО руководителя</w:t>
            </w:r>
          </w:p>
        </w:tc>
        <w:tc>
          <w:tcPr>
            <w:tcW w:w="7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DC7" w:rsidRPr="00F17639" w:rsidRDefault="009F6DC7">
            <w:pPr>
              <w:jc w:val="both"/>
            </w:pPr>
            <w:proofErr w:type="spellStart"/>
            <w:r w:rsidRPr="00F17639">
              <w:t>Гуленова</w:t>
            </w:r>
            <w:proofErr w:type="spellEnd"/>
            <w:r w:rsidRPr="00F17639">
              <w:t xml:space="preserve"> Галина Николаевна</w:t>
            </w:r>
          </w:p>
        </w:tc>
      </w:tr>
    </w:tbl>
    <w:p w:rsidR="009F6DC7" w:rsidRPr="00F17639" w:rsidRDefault="009F6DC7" w:rsidP="009F6DC7">
      <w:pPr>
        <w:jc w:val="both"/>
      </w:pPr>
      <w:r w:rsidRPr="00F17639">
        <w:t>  Детскому саду присвоен основной государственный регистрационный номер (ОГРН) –1027900634827. Свидетельство о постановке на учет в налоговом органе</w:t>
      </w:r>
    </w:p>
    <w:p w:rsidR="009F6DC7" w:rsidRPr="00F17639" w:rsidRDefault="009F6DC7" w:rsidP="009F6DC7">
      <w:pPr>
        <w:jc w:val="both"/>
      </w:pPr>
      <w:r w:rsidRPr="00F17639">
        <w:t>(ИНН)  № 7906006283</w:t>
      </w:r>
    </w:p>
    <w:p w:rsidR="009F6DC7" w:rsidRPr="00F17639" w:rsidRDefault="009F6DC7" w:rsidP="009F6DC7">
      <w:pPr>
        <w:jc w:val="both"/>
      </w:pPr>
      <w:r w:rsidRPr="00F17639">
        <w:t xml:space="preserve">      Лицензия на </w:t>
      </w:r>
      <w:proofErr w:type="gramStart"/>
      <w:r w:rsidRPr="00F17639">
        <w:t>право  ведения</w:t>
      </w:r>
      <w:proofErr w:type="gramEnd"/>
      <w:r w:rsidRPr="00F17639">
        <w:t xml:space="preserve"> образовательной деятельности выдана 23.01.2014г.  Серия 79Л01  № 0000065 регистрационный номер № 941. Лицензия  предоставлена на срок: бессрочно на основании  приказа комитета образования Еврейской автономной области от 23.01.2014 №30.</w:t>
      </w:r>
    </w:p>
    <w:p w:rsidR="009F6DC7" w:rsidRPr="00F17639" w:rsidRDefault="009F6DC7" w:rsidP="009F6DC7">
      <w:pPr>
        <w:jc w:val="both"/>
      </w:pPr>
      <w:r w:rsidRPr="00F17639">
        <w:t xml:space="preserve">Свидетельство о государственной  аккредитации  выдано 21.09.2006 г. Комитетом образования Еврейской автономной области Серия  АА  № 135493 регистрационный </w:t>
      </w:r>
    </w:p>
    <w:p w:rsidR="009F6DC7" w:rsidRPr="00F17639" w:rsidRDefault="009F6DC7" w:rsidP="009F6DC7">
      <w:pPr>
        <w:jc w:val="both"/>
      </w:pPr>
      <w:r w:rsidRPr="00F17639">
        <w:t>№ 338</w:t>
      </w:r>
    </w:p>
    <w:p w:rsidR="009F6DC7" w:rsidRPr="00F17639" w:rsidRDefault="009F6DC7" w:rsidP="009F6DC7">
      <w:pPr>
        <w:jc w:val="both"/>
        <w:rPr>
          <w:b/>
          <w:bCs/>
        </w:rPr>
      </w:pPr>
    </w:p>
    <w:p w:rsidR="009F6DC7" w:rsidRPr="00F17639" w:rsidRDefault="009F6DC7" w:rsidP="009F6DC7">
      <w:pPr>
        <w:jc w:val="both"/>
        <w:rPr>
          <w:b/>
          <w:bCs/>
        </w:rPr>
      </w:pPr>
    </w:p>
    <w:p w:rsidR="009F6DC7" w:rsidRPr="00F17639" w:rsidRDefault="009F6DC7" w:rsidP="009F6DC7">
      <w:pPr>
        <w:jc w:val="both"/>
        <w:rPr>
          <w:b/>
          <w:bCs/>
        </w:rPr>
      </w:pPr>
    </w:p>
    <w:p w:rsidR="009F6DC7" w:rsidRPr="00F17639" w:rsidRDefault="009F6DC7" w:rsidP="009F6DC7">
      <w:pPr>
        <w:jc w:val="center"/>
        <w:rPr>
          <w:b/>
          <w:bCs/>
        </w:rPr>
      </w:pPr>
      <w:r w:rsidRPr="00F17639">
        <w:rPr>
          <w:b/>
          <w:bCs/>
        </w:rPr>
        <w:t>Анализ деятельности</w:t>
      </w:r>
    </w:p>
    <w:p w:rsidR="009F6DC7" w:rsidRPr="00F17639" w:rsidRDefault="009F6DC7" w:rsidP="009F6DC7">
      <w:pPr>
        <w:jc w:val="center"/>
        <w:rPr>
          <w:b/>
        </w:rPr>
      </w:pPr>
      <w:r w:rsidRPr="00F17639">
        <w:rPr>
          <w:b/>
        </w:rPr>
        <w:t xml:space="preserve">МКДОУ «Детский сад с. </w:t>
      </w:r>
      <w:proofErr w:type="spellStart"/>
      <w:r w:rsidRPr="00F17639">
        <w:rPr>
          <w:b/>
        </w:rPr>
        <w:t>Найфельд</w:t>
      </w:r>
      <w:proofErr w:type="spellEnd"/>
      <w:r w:rsidRPr="00F17639">
        <w:rPr>
          <w:b/>
        </w:rPr>
        <w:t>»</w:t>
      </w:r>
    </w:p>
    <w:p w:rsidR="009F6DC7" w:rsidRPr="00F17639" w:rsidRDefault="009F6DC7" w:rsidP="009F6DC7">
      <w:pPr>
        <w:jc w:val="both"/>
      </w:pPr>
    </w:p>
    <w:p w:rsidR="009F6DC7" w:rsidRPr="00F17639" w:rsidRDefault="009F6DC7" w:rsidP="009F6DC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300"/>
        <w:gridCol w:w="2083"/>
      </w:tblGrid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 xml:space="preserve">№ </w:t>
            </w:r>
            <w:proofErr w:type="spellStart"/>
            <w:proofErr w:type="gramStart"/>
            <w:r w:rsidRPr="00F17639">
              <w:t>п</w:t>
            </w:r>
            <w:proofErr w:type="spellEnd"/>
            <w:proofErr w:type="gramEnd"/>
            <w:r w:rsidRPr="00F17639">
              <w:t>/</w:t>
            </w:r>
            <w:proofErr w:type="spellStart"/>
            <w:r w:rsidRPr="00F17639">
              <w:t>п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Показатели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Единица измерения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Образовательная деятельность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7363AC">
            <w:pPr>
              <w:jc w:val="both"/>
            </w:pPr>
            <w:r w:rsidRPr="00F17639">
              <w:t>4</w:t>
            </w:r>
            <w:r w:rsidRPr="00F17639">
              <w:rPr>
                <w:lang w:val="en-US"/>
              </w:rPr>
              <w:t>1</w:t>
            </w:r>
            <w:r w:rsidR="009F6DC7" w:rsidRPr="00F17639">
              <w:t xml:space="preserve"> человек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 xml:space="preserve">Общая численность воспитанников, осваивающих образовательную программу </w:t>
            </w:r>
            <w:proofErr w:type="gramStart"/>
            <w:r w:rsidRPr="00F17639">
              <w:t>дошкольного</w:t>
            </w:r>
            <w:proofErr w:type="gramEnd"/>
            <w:r w:rsidRPr="00F17639">
              <w:t xml:space="preserve"> образования, в том числе: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C7" w:rsidRPr="00F17639" w:rsidRDefault="009F6DC7">
            <w:pPr>
              <w:jc w:val="both"/>
            </w:pPr>
          </w:p>
          <w:p w:rsidR="009F6DC7" w:rsidRPr="00F17639" w:rsidRDefault="007363AC">
            <w:pPr>
              <w:jc w:val="both"/>
            </w:pPr>
            <w:r w:rsidRPr="00F17639">
              <w:t>4</w:t>
            </w:r>
            <w:r w:rsidRPr="00F17639">
              <w:rPr>
                <w:lang w:val="en-US"/>
              </w:rPr>
              <w:t>1</w:t>
            </w:r>
            <w:r w:rsidR="009F6DC7" w:rsidRPr="00F17639">
              <w:t>человек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1.1.1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 xml:space="preserve">В </w:t>
            </w:r>
            <w:proofErr w:type="gramStart"/>
            <w:r w:rsidRPr="00F17639">
              <w:t>режиме полного дня</w:t>
            </w:r>
            <w:proofErr w:type="gramEnd"/>
            <w:r w:rsidRPr="00F17639">
              <w:t xml:space="preserve">  (9 часов)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7363AC">
            <w:pPr>
              <w:jc w:val="both"/>
            </w:pPr>
            <w:r w:rsidRPr="00F17639">
              <w:t>4</w:t>
            </w:r>
            <w:r w:rsidRPr="00F17639">
              <w:rPr>
                <w:lang w:val="en-US"/>
              </w:rPr>
              <w:t>1</w:t>
            </w:r>
            <w:r w:rsidR="009F6DC7" w:rsidRPr="00F17639">
              <w:t xml:space="preserve"> человек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1.1.2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В режиме кратковременного пребывания (3-5 часов)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0 человек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1.1.3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В семейной дошкольной группе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0 человек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1.1.4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 xml:space="preserve">В форме </w:t>
            </w:r>
            <w:proofErr w:type="gramStart"/>
            <w:r w:rsidRPr="00F17639">
              <w:t>семейного</w:t>
            </w:r>
            <w:proofErr w:type="gramEnd"/>
            <w:r w:rsidRPr="00F17639">
              <w:t xml:space="preserve">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C7" w:rsidRPr="00F17639" w:rsidRDefault="009F6DC7">
            <w:pPr>
              <w:jc w:val="both"/>
            </w:pPr>
          </w:p>
          <w:p w:rsidR="009F6DC7" w:rsidRPr="00F17639" w:rsidRDefault="009F6DC7">
            <w:pPr>
              <w:jc w:val="both"/>
            </w:pPr>
            <w:r w:rsidRPr="00F17639">
              <w:t>0 человек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Общая численность воспитанников в возрасте до 3 лет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7363AC">
            <w:pPr>
              <w:jc w:val="both"/>
            </w:pPr>
            <w:r w:rsidRPr="00F17639">
              <w:rPr>
                <w:lang w:val="en-US"/>
              </w:rPr>
              <w:t>6</w:t>
            </w:r>
            <w:r w:rsidR="009F6DC7" w:rsidRPr="00F17639">
              <w:t xml:space="preserve"> человек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Общая численность воспитанников в возрасте от 3 до 8 лет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C7" w:rsidRPr="00F17639" w:rsidRDefault="009F6DC7">
            <w:pPr>
              <w:jc w:val="both"/>
            </w:pPr>
          </w:p>
          <w:p w:rsidR="009F6DC7" w:rsidRPr="00F17639" w:rsidRDefault="009F6DC7">
            <w:pPr>
              <w:jc w:val="both"/>
            </w:pPr>
            <w:r w:rsidRPr="00F17639">
              <w:t>35 человек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Численность/удельный вес численности воспитанников в общей численности воспитанников, получающих услуги: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человек/%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1.4.1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 xml:space="preserve">В </w:t>
            </w:r>
            <w:proofErr w:type="gramStart"/>
            <w:r w:rsidRPr="00F17639">
              <w:t>режиме полного дня</w:t>
            </w:r>
            <w:proofErr w:type="gramEnd"/>
            <w:r w:rsidRPr="00F17639">
              <w:t xml:space="preserve"> (9 часов)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7363AC">
            <w:pPr>
              <w:jc w:val="both"/>
            </w:pPr>
            <w:r w:rsidRPr="00F17639">
              <w:t>4</w:t>
            </w:r>
            <w:r w:rsidRPr="00F17639">
              <w:rPr>
                <w:lang w:val="en-US"/>
              </w:rPr>
              <w:t>1</w:t>
            </w:r>
            <w:r w:rsidR="009F6DC7" w:rsidRPr="00F17639">
              <w:t xml:space="preserve"> человек/100%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1.4.2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В режиме продлённого дня (12-14 часов)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0 человек/%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1.4.3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В режиме круглосуточного пребывания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0 человек/%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Численность/удельный вес численности воспитанников с ограниченными возможностями здоровья в общей  численности воспитанников, получающих услуги: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C7" w:rsidRPr="00F17639" w:rsidRDefault="009F6DC7">
            <w:pPr>
              <w:jc w:val="both"/>
            </w:pP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1.5.1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По коррекции недостатков в физическом и (или) психическом развитии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0 человек/%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1.5.2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 xml:space="preserve">По освоению образовательной программы </w:t>
            </w:r>
            <w:proofErr w:type="gramStart"/>
            <w:r w:rsidRPr="00F17639">
              <w:t>дошкольного</w:t>
            </w:r>
            <w:proofErr w:type="gramEnd"/>
            <w:r w:rsidRPr="00F17639">
              <w:t xml:space="preserve"> образования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0 человек/%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1.5.3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По присмотру и уходу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0 человек/%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7363AC">
            <w:pPr>
              <w:jc w:val="both"/>
            </w:pPr>
            <w:r w:rsidRPr="00F17639">
              <w:rPr>
                <w:lang w:val="en-US"/>
              </w:rPr>
              <w:t>7</w:t>
            </w:r>
            <w:r w:rsidR="009F6DC7" w:rsidRPr="00F17639">
              <w:t xml:space="preserve"> дней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Общая численность педагогических работников, в том числе: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4 человека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1.7.1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Численность/удельный вес численности педагогических работников имеющих высшее образование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2 человека/50 %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1.7.2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Численность/удельный вес численности педагогических работников имеющих высшее образование педагогической направленности (профиля)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2 человека/50 %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1.7.3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Численность/удельный вес численности педагогических работников имеющих среднее профессиональное образование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 человека/25 %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1.7.4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Численность/удельный вес численности педагогических работников имеющих среднее профессиональное  образование педагогической направленности (профиля)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 человека/25 %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lastRenderedPageBreak/>
              <w:t>1.8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человек/%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1.8.1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Высшая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0 человек/%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1.8.2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Первая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0 человек/%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человек/%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1.9.1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До 5 лет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 человека/ 25 %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1.9.2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Свыше 30 лет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 человека/25%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Численность/удельный вес численности педагогических работников в общей численности педагогических работников, в возрасте до 30 лет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7363AC">
            <w:pPr>
              <w:jc w:val="both"/>
            </w:pPr>
            <w:r w:rsidRPr="00F17639">
              <w:rPr>
                <w:lang w:val="en-US"/>
              </w:rPr>
              <w:t>2</w:t>
            </w:r>
            <w:r w:rsidRPr="00F17639">
              <w:t xml:space="preserve">  человек/</w:t>
            </w:r>
            <w:r w:rsidRPr="00F17639">
              <w:rPr>
                <w:lang w:val="en-US"/>
              </w:rPr>
              <w:t>50</w:t>
            </w:r>
            <w:r w:rsidR="009F6DC7" w:rsidRPr="00F17639">
              <w:t>%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1.11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Численность/удельный вес численности педагогических работников в общей численности педагогических работников, в возрасте от 55 лет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7363AC">
            <w:pPr>
              <w:jc w:val="both"/>
            </w:pPr>
            <w:r w:rsidRPr="00F17639">
              <w:rPr>
                <w:lang w:val="en-US"/>
              </w:rPr>
              <w:t>0</w:t>
            </w:r>
            <w:r w:rsidRPr="00F17639">
              <w:t xml:space="preserve"> человек/ </w:t>
            </w:r>
            <w:r w:rsidR="009F6DC7" w:rsidRPr="00F17639">
              <w:t xml:space="preserve"> %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1.12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proofErr w:type="gramStart"/>
            <w:r w:rsidRPr="00F17639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7363AC">
            <w:pPr>
              <w:jc w:val="both"/>
            </w:pPr>
            <w:r w:rsidRPr="00F17639">
              <w:rPr>
                <w:lang w:val="en-US"/>
              </w:rPr>
              <w:t>5</w:t>
            </w:r>
            <w:r w:rsidR="009F6DC7" w:rsidRPr="00F17639">
              <w:t xml:space="preserve"> человека/100 %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1.13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7363AC">
            <w:pPr>
              <w:jc w:val="both"/>
            </w:pPr>
            <w:r w:rsidRPr="00F17639">
              <w:rPr>
                <w:lang w:val="en-US"/>
              </w:rPr>
              <w:t>5</w:t>
            </w:r>
            <w:r w:rsidR="009F6DC7" w:rsidRPr="00F17639">
              <w:t xml:space="preserve"> человека/100 %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1.14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7363AC">
            <w:pPr>
              <w:jc w:val="both"/>
            </w:pPr>
            <w:r w:rsidRPr="00F17639">
              <w:t>4</w:t>
            </w:r>
            <w:r w:rsidRPr="00F17639">
              <w:rPr>
                <w:lang w:val="en-US"/>
              </w:rPr>
              <w:t>1</w:t>
            </w:r>
            <w:r w:rsidRPr="00F17639">
              <w:t xml:space="preserve"> человек/</w:t>
            </w:r>
            <w:r w:rsidRPr="00F17639">
              <w:rPr>
                <w:lang w:val="en-US"/>
              </w:rPr>
              <w:t>10</w:t>
            </w:r>
            <w:r w:rsidR="009F6DC7" w:rsidRPr="00F17639">
              <w:t xml:space="preserve"> человека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1.15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Наличие в образовательной организации следующих работников: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C7" w:rsidRPr="00F17639" w:rsidRDefault="009F6DC7">
            <w:pPr>
              <w:jc w:val="both"/>
            </w:pP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1.15.1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Музыкального руководителя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proofErr w:type="spellStart"/>
            <w:r w:rsidRPr="00F17639">
              <w:t>д</w:t>
            </w:r>
            <w:proofErr w:type="spellEnd"/>
            <w:r w:rsidR="007363AC" w:rsidRPr="00F17639">
              <w:rPr>
                <w:lang w:val="en-US"/>
              </w:rPr>
              <w:t>а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1.15.2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Инструктора по физической культуре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нет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1.15.3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Учителя-логопеда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нет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1.15.4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Логопеда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нет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1.15.5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 xml:space="preserve">Учителя - </w:t>
            </w:r>
            <w:proofErr w:type="spellStart"/>
            <w:r w:rsidRPr="00F17639">
              <w:t>дифектолога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нет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1.15.6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Педагога-психолога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нет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Инфраструктура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928,8 кв.м.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2.1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180 кв</w:t>
            </w:r>
            <w:proofErr w:type="gramStart"/>
            <w:r w:rsidRPr="00F17639">
              <w:t>.м</w:t>
            </w:r>
            <w:proofErr w:type="gramEnd"/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2.2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220 кв</w:t>
            </w:r>
            <w:proofErr w:type="gramStart"/>
            <w:r w:rsidRPr="00F17639">
              <w:t>.м</w:t>
            </w:r>
            <w:proofErr w:type="gramEnd"/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2.3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Наличие физкультурного зала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нет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2.4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Наличие музыкального зала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да</w:t>
            </w:r>
          </w:p>
        </w:tc>
      </w:tr>
      <w:tr w:rsidR="009F6DC7" w:rsidRPr="00F17639" w:rsidTr="009F6D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>2.5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t xml:space="preserve">Наличие прогулочных площадок, обеспечивающих </w:t>
            </w:r>
            <w:r w:rsidRPr="00F17639">
              <w:lastRenderedPageBreak/>
              <w:t>физическую активность и разнообразную игровую деятельность воспитанников на прогулке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pPr>
              <w:jc w:val="both"/>
            </w:pPr>
            <w:r w:rsidRPr="00F17639">
              <w:lastRenderedPageBreak/>
              <w:t>да</w:t>
            </w:r>
          </w:p>
        </w:tc>
      </w:tr>
    </w:tbl>
    <w:p w:rsidR="009F6DC7" w:rsidRPr="00F17639" w:rsidRDefault="009F6DC7" w:rsidP="009F6DC7">
      <w:pPr>
        <w:jc w:val="both"/>
      </w:pPr>
    </w:p>
    <w:p w:rsidR="009F6DC7" w:rsidRPr="00F17639" w:rsidRDefault="009F6DC7" w:rsidP="009F6DC7">
      <w:pPr>
        <w:jc w:val="both"/>
      </w:pPr>
    </w:p>
    <w:p w:rsidR="009F6DC7" w:rsidRPr="00F17639" w:rsidRDefault="009F6DC7" w:rsidP="009F6DC7">
      <w:pPr>
        <w:jc w:val="both"/>
      </w:pPr>
    </w:p>
    <w:p w:rsidR="009F6DC7" w:rsidRPr="00F17639" w:rsidRDefault="007363AC" w:rsidP="009F6DC7">
      <w:pPr>
        <w:jc w:val="both"/>
      </w:pPr>
      <w:r w:rsidRPr="00F17639">
        <w:t>  Всего МКДОУ посещает 41 воспитанник</w:t>
      </w:r>
      <w:r w:rsidR="009F6DC7" w:rsidRPr="00F17639">
        <w:t xml:space="preserve">  в возрасте от 1 до 7 лет.  Три  разновозрастные группы. Детский сад работает пятидневную рабочую неделю, девятичасовой режим пребывания воспитанников.</w:t>
      </w:r>
    </w:p>
    <w:p w:rsidR="009F6DC7" w:rsidRPr="00F17639" w:rsidRDefault="009F6DC7" w:rsidP="009F6DC7">
      <w:pPr>
        <w:jc w:val="both"/>
      </w:pPr>
      <w:r w:rsidRPr="00F17639">
        <w:t xml:space="preserve">Предметом деятельности Детского сада является оказание муниципальных услуг по реализации основной образовательной программы дошкольного образования составленной на основе программы «От рождения до школы» под редакцией  Н.Е. </w:t>
      </w:r>
      <w:proofErr w:type="spellStart"/>
      <w:r w:rsidRPr="00F17639">
        <w:t>Вераксы</w:t>
      </w:r>
      <w:proofErr w:type="spellEnd"/>
      <w:r w:rsidRPr="00F17639">
        <w:t>, Т.С.Комаровой, М.А. Васильевой.</w:t>
      </w:r>
    </w:p>
    <w:p w:rsidR="009F6DC7" w:rsidRPr="00F17639" w:rsidRDefault="009F6DC7" w:rsidP="009F6DC7">
      <w:pPr>
        <w:jc w:val="both"/>
      </w:pPr>
      <w:r w:rsidRPr="00F17639">
        <w:t> </w:t>
      </w:r>
    </w:p>
    <w:p w:rsidR="009F6DC7" w:rsidRPr="00F17639" w:rsidRDefault="009F6DC7" w:rsidP="009F6DC7">
      <w:pPr>
        <w:jc w:val="both"/>
      </w:pPr>
      <w:r w:rsidRPr="00F17639">
        <w:t xml:space="preserve">                             Деятельность Детского сада направлена </w:t>
      </w:r>
      <w:proofErr w:type="gramStart"/>
      <w:r w:rsidRPr="00F17639">
        <w:t>на</w:t>
      </w:r>
      <w:proofErr w:type="gramEnd"/>
      <w:r w:rsidRPr="00F17639">
        <w:t>:</w:t>
      </w:r>
    </w:p>
    <w:p w:rsidR="009F6DC7" w:rsidRPr="00F17639" w:rsidRDefault="009F6DC7" w:rsidP="009F6DC7">
      <w:pPr>
        <w:jc w:val="both"/>
      </w:pPr>
      <w:r w:rsidRPr="00F17639">
        <w:t>     -формирование 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детей;</w:t>
      </w:r>
    </w:p>
    <w:p w:rsidR="009F6DC7" w:rsidRPr="00F17639" w:rsidRDefault="009F6DC7" w:rsidP="009F6DC7">
      <w:pPr>
        <w:jc w:val="both"/>
      </w:pPr>
      <w:r w:rsidRPr="00F17639">
        <w:t>-взаимодействие с семьей для обеспечения полноценного развития детей;</w:t>
      </w:r>
    </w:p>
    <w:p w:rsidR="009F6DC7" w:rsidRPr="00F17639" w:rsidRDefault="009F6DC7" w:rsidP="009F6DC7">
      <w:pPr>
        <w:jc w:val="both"/>
      </w:pPr>
      <w:r w:rsidRPr="00F17639">
        <w:t>-оказание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9F6DC7" w:rsidRPr="00F17639" w:rsidRDefault="009F6DC7" w:rsidP="009F6DC7">
      <w:pPr>
        <w:jc w:val="both"/>
      </w:pPr>
      <w:r w:rsidRPr="00F17639">
        <w:t xml:space="preserve">                   </w:t>
      </w:r>
      <w:proofErr w:type="gramStart"/>
      <w:r w:rsidRPr="00F17639">
        <w:t>В своей деятельности Детский сад руководствуется  Конституцией Российской Федерации, Законом Российской Федерации «Об образовании» от 29.12.2012г.№273, указами Президента Российской федерации,  решениями Правительства Российской Федерации  и органов управления образованием всех уровней, правилами и нормами охраны труда, техники безопасности и противопожарной защиты, законодательством Российской Федерации, другими нормативными актами,  настоящим Уставом и локальными актами Детского сада.</w:t>
      </w:r>
      <w:proofErr w:type="gramEnd"/>
    </w:p>
    <w:p w:rsidR="009F6DC7" w:rsidRPr="00F17639" w:rsidRDefault="009F6DC7" w:rsidP="009F6DC7">
      <w:pPr>
        <w:jc w:val="both"/>
      </w:pPr>
    </w:p>
    <w:p w:rsidR="009F6DC7" w:rsidRPr="00F17639" w:rsidRDefault="009F6DC7" w:rsidP="009F6DC7">
      <w:pPr>
        <w:rPr>
          <w:u w:val="single"/>
        </w:rPr>
      </w:pPr>
      <w:r w:rsidRPr="00F17639">
        <w:rPr>
          <w:u w:val="single"/>
        </w:rPr>
        <w:t xml:space="preserve">   В соответствии с годовыми задачами приоритетными направлениями в МКДОУ являются:</w:t>
      </w:r>
    </w:p>
    <w:p w:rsidR="00694E2C" w:rsidRPr="00F17639" w:rsidRDefault="00694E2C" w:rsidP="00694E2C">
      <w:pPr>
        <w:shd w:val="clear" w:color="auto" w:fill="FFFFFF"/>
        <w:rPr>
          <w:color w:val="000000"/>
        </w:rPr>
      </w:pPr>
      <w:r w:rsidRPr="00F17639">
        <w:t xml:space="preserve">- </w:t>
      </w:r>
      <w:r w:rsidRPr="00F17639">
        <w:rPr>
          <w:color w:val="000000"/>
        </w:rPr>
        <w:t>Повышение профессиональной квалификации и мастерства воспитателей.</w:t>
      </w:r>
    </w:p>
    <w:p w:rsidR="00694E2C" w:rsidRPr="00F17639" w:rsidRDefault="00694E2C" w:rsidP="00694E2C">
      <w:r w:rsidRPr="00F17639">
        <w:t xml:space="preserve">- Развитие профессиональной компетентности педагога, как фактор повышения качества образования в условиях реализации ФГОС </w:t>
      </w:r>
      <w:proofErr w:type="gramStart"/>
      <w:r w:rsidRPr="00F17639">
        <w:t>ДО</w:t>
      </w:r>
      <w:proofErr w:type="gramEnd"/>
      <w:r w:rsidRPr="00F17639">
        <w:t xml:space="preserve">. Раскрытие профессионального творческого потенциала педагога. </w:t>
      </w:r>
    </w:p>
    <w:p w:rsidR="00694E2C" w:rsidRPr="00F17639" w:rsidRDefault="00694E2C" w:rsidP="00694E2C">
      <w:r w:rsidRPr="00F17639">
        <w:t>- Развитие художественно – творческих способностей в продуктивной деятельности детей дошкольного возраста.</w:t>
      </w:r>
    </w:p>
    <w:p w:rsidR="00694E2C" w:rsidRPr="00F17639" w:rsidRDefault="00694E2C" w:rsidP="00694E2C">
      <w:pPr>
        <w:shd w:val="clear" w:color="auto" w:fill="FFFFFF"/>
      </w:pPr>
      <w:r w:rsidRPr="00F17639">
        <w:t>- Развитие познавательного интереса детей через различные виды деятельности.</w:t>
      </w:r>
    </w:p>
    <w:p w:rsidR="00694E2C" w:rsidRPr="00F17639" w:rsidRDefault="00694E2C" w:rsidP="00694E2C">
      <w:r w:rsidRPr="00F17639">
        <w:t>- Совершенствование партнерских отношений педагога и родителей в условиях ДОУ.</w:t>
      </w:r>
    </w:p>
    <w:p w:rsidR="00694E2C" w:rsidRPr="00F17639" w:rsidRDefault="00694E2C" w:rsidP="00694E2C">
      <w:pPr>
        <w:shd w:val="clear" w:color="auto" w:fill="FFFFFF"/>
      </w:pPr>
      <w:r w:rsidRPr="00F17639">
        <w:rPr>
          <w:color w:val="000000"/>
        </w:rPr>
        <w:t xml:space="preserve">     </w:t>
      </w:r>
    </w:p>
    <w:p w:rsidR="00694E2C" w:rsidRPr="00F17639" w:rsidRDefault="00694E2C" w:rsidP="00694E2C">
      <w:pPr>
        <w:shd w:val="clear" w:color="auto" w:fill="FFFFFF"/>
        <w:rPr>
          <w:b/>
          <w:i/>
          <w:color w:val="000000"/>
        </w:rPr>
      </w:pPr>
      <w:r w:rsidRPr="00F17639">
        <w:rPr>
          <w:b/>
          <w:i/>
        </w:rPr>
        <w:t xml:space="preserve"> </w:t>
      </w:r>
      <w:r w:rsidRPr="00F17639">
        <w:rPr>
          <w:b/>
          <w:i/>
          <w:color w:val="000000"/>
        </w:rPr>
        <w:t>Повышение профессиональной квалификации и мастерства воспитателей.</w:t>
      </w:r>
    </w:p>
    <w:p w:rsidR="00694E2C" w:rsidRPr="00F17639" w:rsidRDefault="00694E2C" w:rsidP="00694E2C">
      <w:pPr>
        <w:rPr>
          <w:color w:val="000000"/>
        </w:rPr>
      </w:pPr>
    </w:p>
    <w:p w:rsidR="00694E2C" w:rsidRPr="00F17639" w:rsidRDefault="00694E2C" w:rsidP="00694E2C">
      <w:pPr>
        <w:rPr>
          <w:color w:val="000000"/>
        </w:rPr>
      </w:pPr>
      <w:r w:rsidRPr="00F17639">
        <w:rPr>
          <w:color w:val="000000"/>
        </w:rPr>
        <w:t xml:space="preserve">    Санниковой Т.А. 28.02.2020г установлена первая квалификационная категория по должности «воспитатель» на период с 28.02.2020 по 28.02.2025гг. Приказ №112 от 03.03.2020г.</w:t>
      </w:r>
    </w:p>
    <w:p w:rsidR="00694E2C" w:rsidRPr="00F17639" w:rsidRDefault="00694E2C" w:rsidP="00694E2C">
      <w:r w:rsidRPr="00F17639">
        <w:t xml:space="preserve">     Развитие профессиональной компетентности педагога осуществляется через руководство МО педагогов. В течение года с воспитателями ДОУ были проведены следующие мероприятия:</w:t>
      </w:r>
    </w:p>
    <w:p w:rsidR="00F17639" w:rsidRDefault="00694E2C" w:rsidP="00694E2C">
      <w:r w:rsidRPr="00F17639">
        <w:t>- Доклад: «Развитие художественно – творческих способностей в продуктивной деятельности детей дошкольного возраста».</w:t>
      </w:r>
    </w:p>
    <w:p w:rsidR="00694E2C" w:rsidRPr="00F17639" w:rsidRDefault="00694E2C" w:rsidP="00694E2C">
      <w:r w:rsidRPr="00F17639">
        <w:t>- Доклад: «Использование информационно – коммуникативных технологий для развития познавательной активности детей дошкольного возраста».</w:t>
      </w:r>
    </w:p>
    <w:p w:rsidR="00694E2C" w:rsidRPr="00F17639" w:rsidRDefault="00694E2C" w:rsidP="00694E2C"/>
    <w:p w:rsidR="00694E2C" w:rsidRPr="00F17639" w:rsidRDefault="00694E2C" w:rsidP="00694E2C">
      <w:r w:rsidRPr="00F17639">
        <w:lastRenderedPageBreak/>
        <w:t xml:space="preserve">- Консультация «Оформление </w:t>
      </w:r>
      <w:proofErr w:type="spellStart"/>
      <w:r w:rsidRPr="00F17639">
        <w:t>портфолио</w:t>
      </w:r>
      <w:proofErr w:type="spellEnd"/>
      <w:r w:rsidRPr="00F17639">
        <w:t xml:space="preserve"> воспитателя».</w:t>
      </w:r>
    </w:p>
    <w:p w:rsidR="00694E2C" w:rsidRPr="00F17639" w:rsidRDefault="00694E2C" w:rsidP="00694E2C"/>
    <w:p w:rsidR="00694E2C" w:rsidRPr="00F17639" w:rsidRDefault="00694E2C" w:rsidP="00694E2C">
      <w:r w:rsidRPr="00F17639">
        <w:t xml:space="preserve">     5.05.2020г. Санниковой Т.А. был выдан электронный сертификат участника в VII Всероссийском </w:t>
      </w:r>
      <w:proofErr w:type="spellStart"/>
      <w:r w:rsidRPr="00F17639">
        <w:t>онлайн</w:t>
      </w:r>
      <w:proofErr w:type="spellEnd"/>
      <w:r w:rsidRPr="00F17639">
        <w:t xml:space="preserve"> форуме – конференции «Воспитатели России»: «Здоровые дети – здоровое будущее».</w:t>
      </w:r>
    </w:p>
    <w:p w:rsidR="00694E2C" w:rsidRPr="00F17639" w:rsidRDefault="00694E2C" w:rsidP="00694E2C"/>
    <w:p w:rsidR="00694E2C" w:rsidRPr="00F17639" w:rsidRDefault="00694E2C" w:rsidP="00694E2C">
      <w:pPr>
        <w:jc w:val="both"/>
      </w:pPr>
      <w:r w:rsidRPr="00F17639">
        <w:t xml:space="preserve">      Власова Т.М. воспитатель –</w:t>
      </w:r>
    </w:p>
    <w:p w:rsidR="00694E2C" w:rsidRPr="00F17639" w:rsidRDefault="00694E2C" w:rsidP="00694E2C">
      <w:pPr>
        <w:jc w:val="both"/>
      </w:pPr>
      <w:r w:rsidRPr="00F17639">
        <w:t xml:space="preserve">-  22 апреля 2020 года участвовала во всероссийском конкурсе «Горизонты педагогики» в </w:t>
      </w:r>
      <w:proofErr w:type="spellStart"/>
      <w:proofErr w:type="gramStart"/>
      <w:r w:rsidRPr="00F17639">
        <w:t>блиц-олимпиаде</w:t>
      </w:r>
      <w:proofErr w:type="spellEnd"/>
      <w:proofErr w:type="gramEnd"/>
      <w:r w:rsidRPr="00F17639">
        <w:t xml:space="preserve"> «Литературное образование дошкольников» где заняла 2 место;</w:t>
      </w:r>
    </w:p>
    <w:p w:rsidR="00694E2C" w:rsidRPr="00F17639" w:rsidRDefault="00694E2C" w:rsidP="00694E2C">
      <w:pPr>
        <w:jc w:val="both"/>
      </w:pPr>
      <w:r w:rsidRPr="00F17639">
        <w:t xml:space="preserve"> - 24 апреля 2020 года участвовала в 4 всероссийском конкурсе «Российские таланты» в номинации 9 </w:t>
      </w:r>
      <w:proofErr w:type="spellStart"/>
      <w:proofErr w:type="gramStart"/>
      <w:r w:rsidRPr="00F17639">
        <w:t>мая-День</w:t>
      </w:r>
      <w:proofErr w:type="spellEnd"/>
      <w:proofErr w:type="gramEnd"/>
      <w:r w:rsidRPr="00F17639">
        <w:t xml:space="preserve"> Победы, где представила две работы: «Я помню, я горжусь» и «Цветы к 9 мая». За каждую работу получила диплом 1 место. </w:t>
      </w:r>
    </w:p>
    <w:p w:rsidR="00694E2C" w:rsidRPr="00F17639" w:rsidRDefault="00694E2C" w:rsidP="00694E2C">
      <w:pPr>
        <w:jc w:val="both"/>
      </w:pPr>
      <w:r w:rsidRPr="00F17639">
        <w:t xml:space="preserve">- В рамках Всероссийской конференции «Особенности современных педагогических технологий в условиях реализации ФГОС дошкольного образования участвовала в олимпиаде «Профессиональная компетенция педагогов дошкольного образования в сфере использования педагогических технологий», где стала победителем. </w:t>
      </w:r>
    </w:p>
    <w:p w:rsidR="00694E2C" w:rsidRPr="00F17639" w:rsidRDefault="00694E2C" w:rsidP="00694E2C">
      <w:pPr>
        <w:jc w:val="both"/>
      </w:pPr>
      <w:r w:rsidRPr="00F17639">
        <w:t xml:space="preserve">- 27 апреля приняла участие в 7 Всероссийском </w:t>
      </w:r>
      <w:proofErr w:type="spellStart"/>
      <w:r w:rsidRPr="00F17639">
        <w:t>онлайн</w:t>
      </w:r>
      <w:proofErr w:type="spellEnd"/>
      <w:r w:rsidRPr="00F17639">
        <w:t xml:space="preserve"> форуме-конференции «Воспитатели России»: «</w:t>
      </w:r>
      <w:proofErr w:type="gramStart"/>
      <w:r w:rsidRPr="00F17639">
        <w:t>Здоровые</w:t>
      </w:r>
      <w:proofErr w:type="gramEnd"/>
      <w:r w:rsidRPr="00F17639">
        <w:t xml:space="preserve"> </w:t>
      </w:r>
      <w:proofErr w:type="spellStart"/>
      <w:r w:rsidRPr="00F17639">
        <w:t>дети-здоровое</w:t>
      </w:r>
      <w:proofErr w:type="spellEnd"/>
      <w:r w:rsidRPr="00F17639">
        <w:t xml:space="preserve"> будущее» за что получила сертификат участника.</w:t>
      </w:r>
    </w:p>
    <w:p w:rsidR="00694E2C" w:rsidRPr="00F17639" w:rsidRDefault="00694E2C" w:rsidP="00694E2C"/>
    <w:p w:rsidR="00694E2C" w:rsidRPr="00F17639" w:rsidRDefault="00694E2C" w:rsidP="00694E2C">
      <w:r w:rsidRPr="00F17639">
        <w:t xml:space="preserve">      Астафьева Олеся Вячеславовна воспитатель младшей группы «Ромашка» в этом учебном году  прошла профессиональную подготовку в областном государственном автономном образовательном учреждении дополнительного профессионального образования  « Институт повышения квалификации педагогических работников».</w:t>
      </w:r>
    </w:p>
    <w:p w:rsidR="00694E2C" w:rsidRPr="00F17639" w:rsidRDefault="00694E2C" w:rsidP="00694E2C">
      <w:r w:rsidRPr="00F17639">
        <w:t>Прошла курсы обучения навыкам оказания первой помощи.</w:t>
      </w:r>
    </w:p>
    <w:p w:rsidR="00694E2C" w:rsidRPr="00F17639" w:rsidRDefault="00694E2C" w:rsidP="00694E2C"/>
    <w:p w:rsidR="00694E2C" w:rsidRPr="00F17639" w:rsidRDefault="00694E2C" w:rsidP="00694E2C">
      <w:proofErr w:type="gramStart"/>
      <w:r w:rsidRPr="00F17639">
        <w:t xml:space="preserve">Музыкальный руководитель Шульга Н.А.приняла участие в различных </w:t>
      </w:r>
      <w:proofErr w:type="spellStart"/>
      <w:r w:rsidRPr="00F17639">
        <w:t>интернет-конкурсах</w:t>
      </w:r>
      <w:proofErr w:type="spellEnd"/>
      <w:r w:rsidRPr="00F17639">
        <w:t>, где получила дипломы и свидетельства о публикациях:</w:t>
      </w:r>
      <w:proofErr w:type="gramEnd"/>
    </w:p>
    <w:p w:rsidR="00694E2C" w:rsidRPr="00F17639" w:rsidRDefault="00694E2C" w:rsidP="00694E2C">
      <w:r w:rsidRPr="00F17639">
        <w:t>- всероссийское тестирование «</w:t>
      </w:r>
      <w:proofErr w:type="spellStart"/>
      <w:r w:rsidRPr="00F17639">
        <w:t>Креативный</w:t>
      </w:r>
      <w:proofErr w:type="spellEnd"/>
      <w:r w:rsidRPr="00F17639">
        <w:t xml:space="preserve"> педагогический подход как основа инновационной деятельности», заняла 1 место;</w:t>
      </w:r>
    </w:p>
    <w:p w:rsidR="00694E2C" w:rsidRPr="00F17639" w:rsidRDefault="00694E2C" w:rsidP="00694E2C">
      <w:r w:rsidRPr="00F17639">
        <w:t>- международный  конкурс «Музыкальное развитие ребенка в рамках ДОУ», заняла 3 место;</w:t>
      </w:r>
    </w:p>
    <w:p w:rsidR="00694E2C" w:rsidRPr="00F17639" w:rsidRDefault="00694E2C" w:rsidP="00694E2C">
      <w:r w:rsidRPr="00F17639">
        <w:t>- прошла всероссийское тестирование по теме: «Виды и типы музыкальных занятий в ДОУ», получила сертификат;</w:t>
      </w:r>
    </w:p>
    <w:p w:rsidR="00694E2C" w:rsidRPr="00F17639" w:rsidRDefault="00694E2C" w:rsidP="00694E2C">
      <w:r w:rsidRPr="00F17639">
        <w:t xml:space="preserve">- размещение на сайте проекта </w:t>
      </w:r>
      <w:proofErr w:type="spellStart"/>
      <w:r w:rsidRPr="00F17639">
        <w:rPr>
          <w:lang w:val="en-US"/>
        </w:rPr>
        <w:t>DumSchooI</w:t>
      </w:r>
      <w:proofErr w:type="spellEnd"/>
      <w:r w:rsidRPr="00F17639">
        <w:t>.</w:t>
      </w:r>
      <w:proofErr w:type="spellStart"/>
      <w:r w:rsidRPr="00F17639">
        <w:rPr>
          <w:lang w:val="en-US"/>
        </w:rPr>
        <w:t>ru</w:t>
      </w:r>
      <w:proofErr w:type="spellEnd"/>
      <w:r w:rsidRPr="00F17639">
        <w:t xml:space="preserve"> Физкультурный досуг «23 февраля День Защитника Отечества», получила свидетельство;</w:t>
      </w:r>
    </w:p>
    <w:p w:rsidR="00694E2C" w:rsidRPr="00F17639" w:rsidRDefault="00694E2C" w:rsidP="00694E2C">
      <w:r w:rsidRPr="00F17639">
        <w:t>- всероссийский профессиональный педагогический конкурс в номинации «Методическая разработка музыкального руководителя»  сценарий утренника «9 мая День победы», получила диплом 1 степени.</w:t>
      </w:r>
    </w:p>
    <w:p w:rsidR="009F6DC7" w:rsidRPr="00F17639" w:rsidRDefault="009F6DC7" w:rsidP="009F6DC7">
      <w:pPr>
        <w:jc w:val="both"/>
      </w:pPr>
    </w:p>
    <w:p w:rsidR="008C1295" w:rsidRPr="00F17639" w:rsidRDefault="009F6DC7" w:rsidP="009F6DC7">
      <w:pPr>
        <w:rPr>
          <w:i/>
        </w:rPr>
      </w:pPr>
      <w:r w:rsidRPr="00F17639">
        <w:rPr>
          <w:i/>
        </w:rPr>
        <w:t xml:space="preserve">     Развитие и повышение профессиональной компетентности педагога осуществляется через руководство МО воспитателей и педсовета.</w:t>
      </w:r>
    </w:p>
    <w:p w:rsidR="008C1295" w:rsidRPr="00F17639" w:rsidRDefault="008C1295" w:rsidP="009F6DC7">
      <w:pPr>
        <w:rPr>
          <w:i/>
        </w:rPr>
      </w:pPr>
    </w:p>
    <w:p w:rsidR="008C1295" w:rsidRPr="00F17639" w:rsidRDefault="008C1295" w:rsidP="008C1295">
      <w:pPr>
        <w:autoSpaceDE w:val="0"/>
        <w:autoSpaceDN w:val="0"/>
        <w:adjustRightInd w:val="0"/>
      </w:pPr>
      <w:r w:rsidRPr="00F17639">
        <w:t xml:space="preserve">Основные мероприятия, проведенные с педагогами ДОУ руководителем МО </w:t>
      </w:r>
    </w:p>
    <w:p w:rsidR="008C1295" w:rsidRPr="00F17639" w:rsidRDefault="008C1295" w:rsidP="008C1295">
      <w:pPr>
        <w:autoSpaceDE w:val="0"/>
        <w:autoSpaceDN w:val="0"/>
        <w:adjustRightInd w:val="0"/>
      </w:pPr>
      <w:r w:rsidRPr="00F17639">
        <w:t>Санниковой Т.А. в 2019 – 2020 учебном году:</w:t>
      </w:r>
    </w:p>
    <w:p w:rsidR="008C1295" w:rsidRPr="00F17639" w:rsidRDefault="008C1295" w:rsidP="008C1295">
      <w:pPr>
        <w:autoSpaceDE w:val="0"/>
        <w:autoSpaceDN w:val="0"/>
        <w:adjustRightInd w:val="0"/>
      </w:pPr>
    </w:p>
    <w:p w:rsidR="008C1295" w:rsidRPr="00F17639" w:rsidRDefault="008C1295" w:rsidP="008C1295">
      <w:r w:rsidRPr="00F17639">
        <w:t>- Консультация для педагогов «Оформление портфолио воспитателя».</w:t>
      </w:r>
    </w:p>
    <w:p w:rsidR="008C1295" w:rsidRPr="00F17639" w:rsidRDefault="008C1295" w:rsidP="008C1295"/>
    <w:p w:rsidR="008C1295" w:rsidRPr="00F17639" w:rsidRDefault="008C1295" w:rsidP="008C1295">
      <w:r w:rsidRPr="00F17639">
        <w:t>- Доклад «Развитие художественно – творческих способностей в продуктивной деятельности детей дошкольного возраста».</w:t>
      </w:r>
    </w:p>
    <w:p w:rsidR="008C1295" w:rsidRPr="00F17639" w:rsidRDefault="008C1295" w:rsidP="008C1295"/>
    <w:p w:rsidR="008C1295" w:rsidRPr="00F17639" w:rsidRDefault="008C1295" w:rsidP="008C1295">
      <w:r w:rsidRPr="00F17639">
        <w:lastRenderedPageBreak/>
        <w:t>- Доклад «Использование информационно – коммуникативных технологий для развития познавательной активности детей дошкольного возраста».</w:t>
      </w:r>
    </w:p>
    <w:p w:rsidR="008C1295" w:rsidRPr="00F17639" w:rsidRDefault="008C1295" w:rsidP="008C1295">
      <w:pPr>
        <w:spacing w:after="150"/>
      </w:pPr>
    </w:p>
    <w:p w:rsidR="008C1295" w:rsidRPr="00F17639" w:rsidRDefault="008C1295" w:rsidP="008C1295">
      <w:r w:rsidRPr="00F17639">
        <w:t>- Круглый стол «Роль МО в совершенствовании педагогического мастерства».</w:t>
      </w:r>
    </w:p>
    <w:p w:rsidR="008C1295" w:rsidRPr="00F17639" w:rsidRDefault="008C1295" w:rsidP="008C1295">
      <w:pPr>
        <w:spacing w:after="150"/>
      </w:pPr>
    </w:p>
    <w:p w:rsidR="008C1295" w:rsidRPr="00F17639" w:rsidRDefault="008C1295" w:rsidP="008C1295">
      <w:r w:rsidRPr="00F17639">
        <w:t>- Презентации педагогов:</w:t>
      </w:r>
    </w:p>
    <w:p w:rsidR="008C1295" w:rsidRPr="00F17639" w:rsidRDefault="008C1295" w:rsidP="008C1295">
      <w:r w:rsidRPr="00F17639">
        <w:t>«Оформление уголка изобразительной деятельности в детском саду».</w:t>
      </w:r>
    </w:p>
    <w:p w:rsidR="008C1295" w:rsidRPr="00F17639" w:rsidRDefault="008C1295" w:rsidP="008C1295">
      <w:r w:rsidRPr="00F17639">
        <w:t>«Проектная деятельность в дошкольном учреждении с учетом ФГОС».</w:t>
      </w:r>
    </w:p>
    <w:p w:rsidR="008C1295" w:rsidRPr="00F17639" w:rsidRDefault="008C1295" w:rsidP="008C1295"/>
    <w:p w:rsidR="008C1295" w:rsidRPr="00F17639" w:rsidRDefault="008C1295" w:rsidP="008C1295">
      <w:r w:rsidRPr="00F17639">
        <w:t xml:space="preserve">- Обмен опытом педагогов на тему «Экспериментальная деятельность как средство развития познавательного интереса у детей дошкольного возраста». </w:t>
      </w:r>
    </w:p>
    <w:p w:rsidR="008C1295" w:rsidRPr="00F17639" w:rsidRDefault="008C1295" w:rsidP="008C1295"/>
    <w:p w:rsidR="008C1295" w:rsidRPr="00F17639" w:rsidRDefault="008C1295" w:rsidP="008C1295">
      <w:pPr>
        <w:autoSpaceDE w:val="0"/>
        <w:autoSpaceDN w:val="0"/>
        <w:adjustRightInd w:val="0"/>
        <w:rPr>
          <w:bCs/>
        </w:rPr>
      </w:pPr>
      <w:r w:rsidRPr="00F17639">
        <w:rPr>
          <w:color w:val="000000" w:themeColor="text1"/>
        </w:rPr>
        <w:t xml:space="preserve">В начале учебного года педагогами ДОУ были проведены </w:t>
      </w:r>
      <w:proofErr w:type="spellStart"/>
      <w:r w:rsidRPr="00F17639">
        <w:rPr>
          <w:color w:val="000000" w:themeColor="text1"/>
        </w:rPr>
        <w:t>взаимопосещения</w:t>
      </w:r>
      <w:proofErr w:type="spellEnd"/>
      <w:r w:rsidRPr="00F17639">
        <w:rPr>
          <w:color w:val="000000" w:themeColor="text1"/>
        </w:rPr>
        <w:t xml:space="preserve"> НОД</w:t>
      </w:r>
      <w:r w:rsidRPr="00F17639">
        <w:rPr>
          <w:bCs/>
        </w:rPr>
        <w:t xml:space="preserve"> по художественно – эстетическому развитию детей.</w:t>
      </w:r>
    </w:p>
    <w:p w:rsidR="008C1295" w:rsidRPr="00F17639" w:rsidRDefault="008C1295" w:rsidP="008C1295">
      <w:pPr>
        <w:autoSpaceDE w:val="0"/>
        <w:autoSpaceDN w:val="0"/>
        <w:adjustRightInd w:val="0"/>
        <w:rPr>
          <w:bCs/>
        </w:rPr>
      </w:pPr>
    </w:p>
    <w:p w:rsidR="008C1295" w:rsidRPr="00F17639" w:rsidRDefault="008C1295" w:rsidP="008C1295">
      <w:pPr>
        <w:autoSpaceDE w:val="0"/>
        <w:autoSpaceDN w:val="0"/>
        <w:adjustRightInd w:val="0"/>
        <w:rPr>
          <w:bCs/>
        </w:rPr>
      </w:pPr>
      <w:r w:rsidRPr="00F17639">
        <w:rPr>
          <w:bCs/>
        </w:rPr>
        <w:t>Младшая группа воспитатель Астафьева О.В. – рисование «Спрячем Зайку».</w:t>
      </w:r>
    </w:p>
    <w:p w:rsidR="008C1295" w:rsidRPr="00F17639" w:rsidRDefault="008C1295" w:rsidP="008C1295">
      <w:pPr>
        <w:autoSpaceDE w:val="0"/>
        <w:autoSpaceDN w:val="0"/>
        <w:adjustRightInd w:val="0"/>
        <w:rPr>
          <w:bCs/>
        </w:rPr>
      </w:pPr>
    </w:p>
    <w:p w:rsidR="008C1295" w:rsidRPr="00F17639" w:rsidRDefault="008C1295" w:rsidP="008C1295">
      <w:pPr>
        <w:autoSpaceDE w:val="0"/>
        <w:autoSpaceDN w:val="0"/>
        <w:adjustRightInd w:val="0"/>
        <w:rPr>
          <w:bCs/>
        </w:rPr>
      </w:pPr>
      <w:r w:rsidRPr="00F17639">
        <w:rPr>
          <w:bCs/>
        </w:rPr>
        <w:t>Средняя группа воспитатель Власова Т.М. – лепка «Ежик».</w:t>
      </w:r>
    </w:p>
    <w:p w:rsidR="008C1295" w:rsidRPr="00F17639" w:rsidRDefault="008C1295" w:rsidP="008C1295">
      <w:pPr>
        <w:autoSpaceDE w:val="0"/>
        <w:autoSpaceDN w:val="0"/>
        <w:adjustRightInd w:val="0"/>
        <w:rPr>
          <w:bCs/>
        </w:rPr>
      </w:pPr>
    </w:p>
    <w:p w:rsidR="008C1295" w:rsidRPr="00F17639" w:rsidRDefault="008C1295" w:rsidP="008C1295">
      <w:pPr>
        <w:autoSpaceDE w:val="0"/>
        <w:autoSpaceDN w:val="0"/>
        <w:adjustRightInd w:val="0"/>
        <w:rPr>
          <w:bCs/>
        </w:rPr>
      </w:pPr>
      <w:r w:rsidRPr="00F17639">
        <w:rPr>
          <w:bCs/>
        </w:rPr>
        <w:t>Подготовительная группа воспитатель Санникова Т.А. – конструирование из бумаги (оригами) «Лебедь».</w:t>
      </w:r>
    </w:p>
    <w:p w:rsidR="008C1295" w:rsidRPr="00F17639" w:rsidRDefault="008C1295" w:rsidP="008C1295">
      <w:pPr>
        <w:autoSpaceDE w:val="0"/>
        <w:autoSpaceDN w:val="0"/>
        <w:adjustRightInd w:val="0"/>
        <w:rPr>
          <w:bCs/>
        </w:rPr>
      </w:pPr>
    </w:p>
    <w:p w:rsidR="008C1295" w:rsidRPr="00F17639" w:rsidRDefault="008C1295" w:rsidP="008C1295">
      <w:pPr>
        <w:autoSpaceDE w:val="0"/>
        <w:autoSpaceDN w:val="0"/>
        <w:adjustRightInd w:val="0"/>
        <w:rPr>
          <w:bCs/>
        </w:rPr>
      </w:pPr>
      <w:r w:rsidRPr="00F17639">
        <w:rPr>
          <w:bCs/>
        </w:rPr>
        <w:t>Все занятия были проведены методически правильно, на достаточно высоком уровне с незначительными замечаниями.</w:t>
      </w:r>
    </w:p>
    <w:p w:rsidR="008C1295" w:rsidRPr="00F17639" w:rsidRDefault="008C1295" w:rsidP="008C1295">
      <w:pPr>
        <w:autoSpaceDE w:val="0"/>
        <w:autoSpaceDN w:val="0"/>
        <w:adjustRightInd w:val="0"/>
        <w:rPr>
          <w:color w:val="000000"/>
        </w:rPr>
      </w:pPr>
    </w:p>
    <w:p w:rsidR="008C1295" w:rsidRPr="00F17639" w:rsidRDefault="008C1295" w:rsidP="008C1295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F17639">
        <w:t xml:space="preserve">Для педагогов ДОУ воспитателем Власовой Т.М. был проведен </w:t>
      </w:r>
      <w:r w:rsidRPr="00F17639">
        <w:rPr>
          <w:bCs/>
          <w:color w:val="000000"/>
        </w:rPr>
        <w:t>Мастер – класс на</w:t>
      </w:r>
      <w:r w:rsidRPr="00F17639">
        <w:rPr>
          <w:color w:val="000000"/>
        </w:rPr>
        <w:t xml:space="preserve"> </w:t>
      </w:r>
      <w:r w:rsidRPr="00F17639">
        <w:rPr>
          <w:bCs/>
          <w:color w:val="000000"/>
        </w:rPr>
        <w:t>тему </w:t>
      </w:r>
      <w:r w:rsidRPr="00F17639">
        <w:t>«Использование нетрадиционной техники рисования в работе с детьми дошкольного возраста» – «Путешествие в волшебный лес»</w:t>
      </w:r>
      <w:r w:rsidRPr="00F17639">
        <w:rPr>
          <w:bCs/>
          <w:color w:val="000000"/>
        </w:rPr>
        <w:t xml:space="preserve"> с участием детей средней группы. </w:t>
      </w:r>
    </w:p>
    <w:p w:rsidR="008C1295" w:rsidRPr="00F17639" w:rsidRDefault="008C1295" w:rsidP="008C1295">
      <w:r w:rsidRPr="00F17639">
        <w:t>На методическом объединении в декабре 2019 года педагогами ДОУ были представлены презентации «Оформление уголка изобразительной деятельности в детском саду» и « Художественно – эстетическое развитие детей дошкольного возраста» во всех возрастных группах.</w:t>
      </w:r>
    </w:p>
    <w:p w:rsidR="008C1295" w:rsidRPr="00F17639" w:rsidRDefault="008C1295" w:rsidP="008C1295"/>
    <w:p w:rsidR="008C1295" w:rsidRPr="00F17639" w:rsidRDefault="008C1295" w:rsidP="008C1295">
      <w:r w:rsidRPr="00F17639">
        <w:t>Музыкальный работник Шульга Н.А. провела консультацию для педагогов на тему «Музыкальная развивающая среда – как одно из средств индивидуализации педагогического процесса».</w:t>
      </w:r>
    </w:p>
    <w:p w:rsidR="008C1295" w:rsidRPr="00F17639" w:rsidRDefault="008C1295" w:rsidP="008C1295"/>
    <w:p w:rsidR="008C1295" w:rsidRPr="00F17639" w:rsidRDefault="008C1295" w:rsidP="008C1295">
      <w:r w:rsidRPr="00F17639">
        <w:t>Педагоги ДОУ в течение года реализовывали проекты, запланированные в текущем году, которые представили в виде презентаций на педагогическом совете в марте 2020 года.</w:t>
      </w:r>
    </w:p>
    <w:p w:rsidR="008C1295" w:rsidRPr="00F17639" w:rsidRDefault="008C1295" w:rsidP="008C1295"/>
    <w:p w:rsidR="008C1295" w:rsidRPr="00F17639" w:rsidRDefault="008C1295" w:rsidP="008C1295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F17639">
        <w:rPr>
          <w:bCs/>
          <w:color w:val="000000"/>
        </w:rPr>
        <w:t>Темы проектов:</w:t>
      </w:r>
    </w:p>
    <w:p w:rsidR="008C1295" w:rsidRPr="00F17639" w:rsidRDefault="008C1295" w:rsidP="008C1295">
      <w:pPr>
        <w:autoSpaceDE w:val="0"/>
        <w:autoSpaceDN w:val="0"/>
        <w:adjustRightInd w:val="0"/>
        <w:rPr>
          <w:bCs/>
        </w:rPr>
      </w:pPr>
      <w:r w:rsidRPr="00F17639">
        <w:rPr>
          <w:bCs/>
        </w:rPr>
        <w:t>Младшая группа воспитатель Астафьева О.В. –  «Покормим птиц»; «Цветные льдинки».</w:t>
      </w:r>
    </w:p>
    <w:p w:rsidR="008C1295" w:rsidRPr="00F17639" w:rsidRDefault="008C1295" w:rsidP="008C1295">
      <w:pPr>
        <w:autoSpaceDE w:val="0"/>
        <w:autoSpaceDN w:val="0"/>
        <w:adjustRightInd w:val="0"/>
        <w:rPr>
          <w:bCs/>
        </w:rPr>
      </w:pPr>
    </w:p>
    <w:p w:rsidR="008C1295" w:rsidRPr="00F17639" w:rsidRDefault="008C1295" w:rsidP="008C1295">
      <w:pPr>
        <w:autoSpaceDE w:val="0"/>
        <w:autoSpaceDN w:val="0"/>
        <w:adjustRightInd w:val="0"/>
        <w:rPr>
          <w:bCs/>
        </w:rPr>
      </w:pPr>
      <w:r w:rsidRPr="00F17639">
        <w:rPr>
          <w:bCs/>
        </w:rPr>
        <w:t>Средняя группа воспитатель Власова Т.М. – «</w:t>
      </w:r>
      <w:proofErr w:type="gramStart"/>
      <w:r w:rsidRPr="00F17639">
        <w:rPr>
          <w:bCs/>
        </w:rPr>
        <w:t>Цветы</w:t>
      </w:r>
      <w:proofErr w:type="gramEnd"/>
      <w:r w:rsidRPr="00F17639">
        <w:rPr>
          <w:bCs/>
        </w:rPr>
        <w:t xml:space="preserve"> бывают разные»; «</w:t>
      </w:r>
      <w:proofErr w:type="gramStart"/>
      <w:r w:rsidRPr="00F17639">
        <w:rPr>
          <w:bCs/>
        </w:rPr>
        <w:t>Какой</w:t>
      </w:r>
      <w:proofErr w:type="gramEnd"/>
      <w:r w:rsidRPr="00F17639">
        <w:rPr>
          <w:bCs/>
        </w:rPr>
        <w:t xml:space="preserve"> он снег?»; «Зимующие птицы»; «Лучок – зеленый стручок».</w:t>
      </w:r>
    </w:p>
    <w:p w:rsidR="008C1295" w:rsidRPr="00F17639" w:rsidRDefault="008C1295" w:rsidP="008C1295">
      <w:pPr>
        <w:autoSpaceDE w:val="0"/>
        <w:autoSpaceDN w:val="0"/>
        <w:adjustRightInd w:val="0"/>
        <w:rPr>
          <w:bCs/>
        </w:rPr>
      </w:pPr>
    </w:p>
    <w:p w:rsidR="008C1295" w:rsidRPr="00F17639" w:rsidRDefault="008C1295" w:rsidP="008C1295">
      <w:pPr>
        <w:pStyle w:val="a5"/>
        <w:spacing w:before="0" w:beforeAutospacing="0" w:after="150" w:afterAutospacing="0"/>
        <w:rPr>
          <w:bCs/>
        </w:rPr>
      </w:pPr>
      <w:r w:rsidRPr="00F17639">
        <w:rPr>
          <w:bCs/>
        </w:rPr>
        <w:t xml:space="preserve">Подготовительная группа воспитатель Санникова Т.А. – </w:t>
      </w:r>
      <w:r w:rsidRPr="00F17639">
        <w:rPr>
          <w:bCs/>
          <w:iCs/>
          <w:color w:val="000000"/>
        </w:rPr>
        <w:t>«Унылая пора, очей очарованье»;</w:t>
      </w:r>
      <w:r w:rsidRPr="00F17639">
        <w:rPr>
          <w:bCs/>
        </w:rPr>
        <w:t xml:space="preserve"> </w:t>
      </w:r>
      <w:r w:rsidRPr="00F17639">
        <w:rPr>
          <w:color w:val="333333"/>
          <w:kern w:val="36"/>
        </w:rPr>
        <w:t xml:space="preserve">«Волшебница вода»; </w:t>
      </w:r>
      <w:r w:rsidRPr="00F17639">
        <w:rPr>
          <w:bCs/>
        </w:rPr>
        <w:t>«Полезные вкусности»; «Дорогою добра».</w:t>
      </w:r>
    </w:p>
    <w:p w:rsidR="008C1295" w:rsidRPr="00F17639" w:rsidRDefault="008C1295" w:rsidP="008C1295">
      <w:r w:rsidRPr="00F17639">
        <w:t>Музыкальный работник Шульга Н.А. – «Мир красок и радуга звуков».</w:t>
      </w:r>
    </w:p>
    <w:p w:rsidR="008C1295" w:rsidRPr="00F17639" w:rsidRDefault="008C1295" w:rsidP="008C1295">
      <w:r w:rsidRPr="00F17639">
        <w:t xml:space="preserve">В ДОУ прошел обмен опытом педагогов по теме «Экспериментальная деятельность как средство развития познавательного интереса у детей  дошкольного возраста». </w:t>
      </w:r>
    </w:p>
    <w:p w:rsidR="008C1295" w:rsidRPr="00F17639" w:rsidRDefault="008C1295" w:rsidP="008C1295"/>
    <w:p w:rsidR="008C1295" w:rsidRPr="00F17639" w:rsidRDefault="008C1295" w:rsidP="008C1295">
      <w:r w:rsidRPr="00F17639">
        <w:t xml:space="preserve">Педагоги провели открытые мероприятия по </w:t>
      </w:r>
      <w:r w:rsidRPr="00F17639">
        <w:rPr>
          <w:bCs/>
          <w:bdr w:val="none" w:sz="0" w:space="0" w:color="auto" w:frame="1"/>
        </w:rPr>
        <w:t>опытно – экспериментальной деятельности</w:t>
      </w:r>
      <w:r w:rsidRPr="00F17639">
        <w:t> с детьми во всех возрастных группах.</w:t>
      </w:r>
    </w:p>
    <w:p w:rsidR="008C1295" w:rsidRPr="00F17639" w:rsidRDefault="008C1295" w:rsidP="008C1295">
      <w:r w:rsidRPr="00F17639">
        <w:rPr>
          <w:bCs/>
        </w:rPr>
        <w:t xml:space="preserve">Младшая группа воспитатель Астафьева О.В. – тема: </w:t>
      </w:r>
      <w:r w:rsidRPr="00F17639">
        <w:rPr>
          <w:kern w:val="36"/>
        </w:rPr>
        <w:t>«Свойства песка».</w:t>
      </w:r>
    </w:p>
    <w:p w:rsidR="008C1295" w:rsidRPr="00F17639" w:rsidRDefault="008C1295" w:rsidP="008C1295">
      <w:r w:rsidRPr="00F17639">
        <w:rPr>
          <w:bCs/>
        </w:rPr>
        <w:t xml:space="preserve">Средняя группа воспитатель Власова Т.М. – тема: </w:t>
      </w:r>
      <w:r w:rsidRPr="00F17639">
        <w:rPr>
          <w:color w:val="000000"/>
        </w:rPr>
        <w:t>«</w:t>
      </w:r>
      <w:r w:rsidRPr="00F17639">
        <w:rPr>
          <w:bCs/>
        </w:rPr>
        <w:t>Волшебная вода».</w:t>
      </w:r>
    </w:p>
    <w:p w:rsidR="008C1295" w:rsidRPr="00F17639" w:rsidRDefault="008C1295" w:rsidP="008C1295">
      <w:r w:rsidRPr="00F17639">
        <w:rPr>
          <w:bCs/>
        </w:rPr>
        <w:t xml:space="preserve">Подготовительная группа воспитатель Санникова Т.А. – тема: </w:t>
      </w:r>
      <w:r w:rsidRPr="00F17639">
        <w:t>«Воздух и его свойства».</w:t>
      </w:r>
    </w:p>
    <w:p w:rsidR="008C1295" w:rsidRPr="00F17639" w:rsidRDefault="008C1295" w:rsidP="008C1295">
      <w:pPr>
        <w:pStyle w:val="a5"/>
        <w:shd w:val="clear" w:color="auto" w:fill="FFFFFF"/>
        <w:spacing w:before="0" w:beforeAutospacing="0" w:after="0" w:afterAutospacing="0" w:line="274" w:lineRule="atLeast"/>
        <w:rPr>
          <w:iCs/>
          <w:color w:val="000000"/>
        </w:rPr>
      </w:pPr>
      <w:r w:rsidRPr="00F17639">
        <w:rPr>
          <w:iCs/>
          <w:color w:val="000000"/>
        </w:rPr>
        <w:t xml:space="preserve">В результате просмотров </w:t>
      </w:r>
      <w:r w:rsidRPr="00F17639">
        <w:t xml:space="preserve">открытых мероприятий по </w:t>
      </w:r>
      <w:r w:rsidRPr="00F17639">
        <w:rPr>
          <w:bCs/>
          <w:bdr w:val="none" w:sz="0" w:space="0" w:color="auto" w:frame="1"/>
        </w:rPr>
        <w:t>опытно – экспериментальной деятельности</w:t>
      </w:r>
      <w:r w:rsidRPr="00F17639">
        <w:t> с детьми</w:t>
      </w:r>
      <w:r w:rsidRPr="00F17639">
        <w:rPr>
          <w:iCs/>
          <w:color w:val="000000"/>
        </w:rPr>
        <w:t xml:space="preserve"> принято решение признать работу  удовлетворительной. </w:t>
      </w:r>
    </w:p>
    <w:p w:rsidR="008C1295" w:rsidRPr="00F17639" w:rsidRDefault="008C1295" w:rsidP="008C1295">
      <w:r w:rsidRPr="00F17639">
        <w:t xml:space="preserve">Руководителем МО велась постоянная проверка рабочих программ и планов </w:t>
      </w:r>
      <w:proofErr w:type="spellStart"/>
      <w:r w:rsidRPr="00F17639">
        <w:t>учебно</w:t>
      </w:r>
      <w:proofErr w:type="spellEnd"/>
      <w:r w:rsidRPr="00F17639">
        <w:t xml:space="preserve"> – воспитательной работы с детьми в 2019 – 2020 уче</w:t>
      </w:r>
      <w:r w:rsidR="00533234" w:rsidRPr="00F17639">
        <w:t>бном году</w:t>
      </w:r>
      <w:r w:rsidRPr="00F17639">
        <w:t>.</w:t>
      </w:r>
    </w:p>
    <w:p w:rsidR="008C1295" w:rsidRPr="00F17639" w:rsidRDefault="008C1295" w:rsidP="009F6DC7"/>
    <w:p w:rsidR="00181FE3" w:rsidRPr="00F17639" w:rsidRDefault="00181FE3" w:rsidP="00181FE3">
      <w:pPr>
        <w:rPr>
          <w:i/>
        </w:rPr>
      </w:pPr>
      <w:r w:rsidRPr="00F17639">
        <w:rPr>
          <w:i/>
        </w:rPr>
        <w:t>Анализ деятельности педсоветов за 2019 – 2020 год.</w:t>
      </w:r>
    </w:p>
    <w:p w:rsidR="00181FE3" w:rsidRPr="00F17639" w:rsidRDefault="00181FE3" w:rsidP="00181FE3">
      <w:pPr>
        <w:jc w:val="both"/>
      </w:pPr>
      <w:r w:rsidRPr="00F17639">
        <w:t>На 2019-2020 учебный год был составлен план работы педагогического совета, который реализован в полном объеме.</w:t>
      </w:r>
    </w:p>
    <w:p w:rsidR="00181FE3" w:rsidRPr="00F17639" w:rsidRDefault="00181FE3" w:rsidP="00181FE3">
      <w:pPr>
        <w:jc w:val="both"/>
      </w:pPr>
      <w:r w:rsidRPr="00F17639">
        <w:t xml:space="preserve">По итогам летней оздоровительной кампании с детьми было принято решение признать работу ДОУ удовлетворительной. </w:t>
      </w:r>
    </w:p>
    <w:p w:rsidR="00181FE3" w:rsidRPr="00F17639" w:rsidRDefault="00181FE3" w:rsidP="00181FE3">
      <w:pPr>
        <w:jc w:val="both"/>
      </w:pPr>
      <w:r w:rsidRPr="00F17639">
        <w:t>На педагогическом совете были приняты рабочие программы воспитателей и специалистов ДОУ на 2019-2020   г.</w:t>
      </w:r>
    </w:p>
    <w:p w:rsidR="00181FE3" w:rsidRPr="00F17639" w:rsidRDefault="00181FE3" w:rsidP="00181FE3">
      <w:pPr>
        <w:jc w:val="both"/>
      </w:pPr>
      <w:r w:rsidRPr="00F17639">
        <w:t xml:space="preserve">Воспитатели всех возрастных групп показали </w:t>
      </w:r>
      <w:proofErr w:type="gramStart"/>
      <w:r w:rsidRPr="00F17639">
        <w:t>открытую</w:t>
      </w:r>
      <w:proofErr w:type="gramEnd"/>
      <w:r w:rsidRPr="00F17639">
        <w:t xml:space="preserve"> НОД по развитию художественно-творческих способностей детей в продуктивной деятельности:</w:t>
      </w:r>
    </w:p>
    <w:p w:rsidR="00181FE3" w:rsidRPr="00F17639" w:rsidRDefault="00181FE3" w:rsidP="00181FE3">
      <w:pPr>
        <w:jc w:val="both"/>
      </w:pPr>
      <w:r w:rsidRPr="00F17639">
        <w:t>Младшая группа воспитатель Астафьева О.В. – рисование «Спрячем Зайку».</w:t>
      </w:r>
    </w:p>
    <w:p w:rsidR="00181FE3" w:rsidRPr="00F17639" w:rsidRDefault="00181FE3" w:rsidP="00181FE3">
      <w:pPr>
        <w:jc w:val="both"/>
      </w:pPr>
      <w:r w:rsidRPr="00F17639">
        <w:t>Средняя группа воспитатель Власова Т.М. – лепка «Ежик».</w:t>
      </w:r>
    </w:p>
    <w:p w:rsidR="00181FE3" w:rsidRPr="00F17639" w:rsidRDefault="00181FE3" w:rsidP="00181FE3">
      <w:pPr>
        <w:jc w:val="both"/>
      </w:pPr>
      <w:r w:rsidRPr="00F17639">
        <w:t>Подготовительная группа воспитатель Санникова Т.А. – конструирование из бумаги (оригами) «Лебедь».</w:t>
      </w:r>
    </w:p>
    <w:p w:rsidR="00181FE3" w:rsidRPr="00F17639" w:rsidRDefault="00181FE3" w:rsidP="00181FE3">
      <w:pPr>
        <w:jc w:val="both"/>
      </w:pPr>
      <w:r w:rsidRPr="00F17639">
        <w:t>На педагогическом совете в декабре 2019 г воспитателями ДОУ были представлены презентации на тему «Художественн</w:t>
      </w:r>
      <w:proofErr w:type="gramStart"/>
      <w:r w:rsidRPr="00F17639">
        <w:t>о-</w:t>
      </w:r>
      <w:proofErr w:type="gramEnd"/>
      <w:r w:rsidRPr="00F17639">
        <w:t xml:space="preserve"> эстетическое развитие детей во всех возрастных группах».</w:t>
      </w:r>
    </w:p>
    <w:p w:rsidR="00181FE3" w:rsidRPr="00F17639" w:rsidRDefault="00181FE3" w:rsidP="00181FE3">
      <w:r w:rsidRPr="00F17639">
        <w:t>Санникова Т. А. выступила с докладом «Развитие художественно – творческих способностей в продуктивной деятельности детей дошкольного возраста».</w:t>
      </w:r>
    </w:p>
    <w:p w:rsidR="00181FE3" w:rsidRPr="00F17639" w:rsidRDefault="00181FE3" w:rsidP="00181FE3">
      <w:pPr>
        <w:jc w:val="both"/>
      </w:pPr>
      <w:r w:rsidRPr="00F17639">
        <w:t>Власова Т. М. показала мастер - класс на тему «Использование нетрадиционной техники рисования в работе с детьми дошкольного возраста» – «Путешествие в волшебный лес».</w:t>
      </w:r>
    </w:p>
    <w:p w:rsidR="00181FE3" w:rsidRPr="00F17639" w:rsidRDefault="00181FE3" w:rsidP="00181FE3">
      <w:pPr>
        <w:jc w:val="both"/>
      </w:pPr>
      <w:r w:rsidRPr="00F17639">
        <w:t>Педагоги ДОУ обсудили перспективу работы педагогов по развитию художественно-творческих способностей в продуктивной деятельности детей дошкольного возраста.</w:t>
      </w:r>
    </w:p>
    <w:p w:rsidR="00181FE3" w:rsidRPr="00F17639" w:rsidRDefault="00181FE3" w:rsidP="00181FE3">
      <w:pPr>
        <w:jc w:val="both"/>
      </w:pPr>
      <w:r w:rsidRPr="00F17639">
        <w:t>В результате проведенной работы было принято решение признать работу по художественно-эстетическому развитию удовлетворительной.</w:t>
      </w:r>
    </w:p>
    <w:p w:rsidR="00181FE3" w:rsidRPr="00F17639" w:rsidRDefault="00181FE3" w:rsidP="00181FE3">
      <w:pPr>
        <w:jc w:val="both"/>
      </w:pPr>
      <w:r w:rsidRPr="00F17639">
        <w:t xml:space="preserve">В течение года воспитателями велась работа по развитию познавательного интереса через различные виды деятельности. </w:t>
      </w:r>
    </w:p>
    <w:p w:rsidR="00181FE3" w:rsidRPr="00F17639" w:rsidRDefault="00181FE3" w:rsidP="00181FE3">
      <w:pPr>
        <w:jc w:val="both"/>
      </w:pPr>
      <w:r w:rsidRPr="00F17639">
        <w:t>Санникова т. А выступила с докладом «Использование информационно – коммуникативных технологий для развития познавательной активности детей дошкольного возраста».</w:t>
      </w:r>
    </w:p>
    <w:p w:rsidR="00181FE3" w:rsidRPr="00F17639" w:rsidRDefault="00181FE3" w:rsidP="00181FE3">
      <w:pPr>
        <w:jc w:val="both"/>
      </w:pPr>
      <w:r w:rsidRPr="00F17639">
        <w:t>Педагоги ДОУ представили презентации проектов, проведенных с детьми в течени</w:t>
      </w:r>
      <w:proofErr w:type="gramStart"/>
      <w:r w:rsidRPr="00F17639">
        <w:t>и</w:t>
      </w:r>
      <w:proofErr w:type="gramEnd"/>
      <w:r w:rsidRPr="00F17639">
        <w:t xml:space="preserve"> года:</w:t>
      </w:r>
    </w:p>
    <w:p w:rsidR="00181FE3" w:rsidRPr="00F17639" w:rsidRDefault="00181FE3" w:rsidP="00181FE3">
      <w:pPr>
        <w:jc w:val="both"/>
      </w:pPr>
      <w:r w:rsidRPr="00F17639">
        <w:t>Младшая группа воспитатель Астафьева О.В. – «Покормим птиц»; «Цветные льдинки».</w:t>
      </w:r>
    </w:p>
    <w:p w:rsidR="00181FE3" w:rsidRPr="00F17639" w:rsidRDefault="00181FE3" w:rsidP="00181FE3">
      <w:pPr>
        <w:jc w:val="both"/>
      </w:pPr>
      <w:r w:rsidRPr="00F17639">
        <w:t>Средняя группа воспитатель Власова Т.М. – «</w:t>
      </w:r>
      <w:proofErr w:type="gramStart"/>
      <w:r w:rsidRPr="00F17639">
        <w:t>Цветы</w:t>
      </w:r>
      <w:proofErr w:type="gramEnd"/>
      <w:r w:rsidRPr="00F17639">
        <w:t xml:space="preserve"> бывают разные»; «</w:t>
      </w:r>
      <w:proofErr w:type="gramStart"/>
      <w:r w:rsidRPr="00F17639">
        <w:t>Какой</w:t>
      </w:r>
      <w:proofErr w:type="gramEnd"/>
      <w:r w:rsidRPr="00F17639">
        <w:t xml:space="preserve"> он снег?»; «Зимующие птицы»; «Лучок – зеленый стручок».</w:t>
      </w:r>
    </w:p>
    <w:p w:rsidR="00181FE3" w:rsidRPr="00F17639" w:rsidRDefault="00181FE3" w:rsidP="00181FE3">
      <w:pPr>
        <w:jc w:val="both"/>
      </w:pPr>
      <w:r w:rsidRPr="00F17639">
        <w:t>Подготовительная группа воспитатель Санникова Т.А. – «Унылая пора, очей очарованье»; «Волшебница вода»; «Полезные вкусности»; «Дорогою добра».</w:t>
      </w:r>
    </w:p>
    <w:p w:rsidR="00181FE3" w:rsidRPr="00F17639" w:rsidRDefault="00181FE3" w:rsidP="00181FE3">
      <w:pPr>
        <w:jc w:val="both"/>
      </w:pPr>
      <w:r w:rsidRPr="00F17639">
        <w:t>Музыкальный работник Шульга Н.А. – «Мир красок и радуга звуков».</w:t>
      </w:r>
    </w:p>
    <w:p w:rsidR="00181FE3" w:rsidRPr="00F17639" w:rsidRDefault="00181FE3" w:rsidP="00181FE3">
      <w:pPr>
        <w:jc w:val="both"/>
      </w:pPr>
      <w:r w:rsidRPr="00F17639">
        <w:t xml:space="preserve">Воспитатели всех возрастных групп показали </w:t>
      </w:r>
      <w:proofErr w:type="gramStart"/>
      <w:r w:rsidRPr="00F17639">
        <w:t>открытую</w:t>
      </w:r>
      <w:proofErr w:type="gramEnd"/>
      <w:r w:rsidRPr="00F17639">
        <w:t xml:space="preserve"> НОД по экспериментальной деятельности с детьми:</w:t>
      </w:r>
    </w:p>
    <w:p w:rsidR="00181FE3" w:rsidRPr="00F17639" w:rsidRDefault="00181FE3" w:rsidP="00181FE3">
      <w:pPr>
        <w:jc w:val="both"/>
      </w:pPr>
      <w:r w:rsidRPr="00F17639">
        <w:t>Младшая группа воспитатель Астафьева О.В. – тема: «Свойства песка».</w:t>
      </w:r>
    </w:p>
    <w:p w:rsidR="00181FE3" w:rsidRPr="00F17639" w:rsidRDefault="00181FE3" w:rsidP="00181FE3">
      <w:pPr>
        <w:jc w:val="both"/>
      </w:pPr>
      <w:r w:rsidRPr="00F17639">
        <w:t>Средняя группа воспитатель Власова Т.М. – тема: «Волшебная вода».</w:t>
      </w:r>
    </w:p>
    <w:p w:rsidR="00181FE3" w:rsidRPr="00F17639" w:rsidRDefault="00181FE3" w:rsidP="00181FE3">
      <w:pPr>
        <w:jc w:val="both"/>
      </w:pPr>
      <w:r w:rsidRPr="00F17639">
        <w:t>Подготовительная группа воспитатель Санникова Т.А. – тема: «Воздух и его свойства».</w:t>
      </w:r>
    </w:p>
    <w:p w:rsidR="00181FE3" w:rsidRPr="00F17639" w:rsidRDefault="00181FE3" w:rsidP="00181FE3">
      <w:pPr>
        <w:jc w:val="both"/>
      </w:pPr>
      <w:r w:rsidRPr="00F17639">
        <w:lastRenderedPageBreak/>
        <w:t>На педагогическом совете педагоги ДОУ поделились опытом работы по экспериментальной деятельности с детьми дошкольного возраста. Власова Т. М. предоставила анализ опытно-экспериментальной деятельности в ДОУ.</w:t>
      </w:r>
    </w:p>
    <w:p w:rsidR="00181FE3" w:rsidRPr="00F17639" w:rsidRDefault="00181FE3" w:rsidP="00181FE3">
      <w:pPr>
        <w:jc w:val="both"/>
      </w:pPr>
      <w:r w:rsidRPr="00F17639">
        <w:t>В результате проделанной работы было принято решение признать работу педагогов ДОУ по проектной деятельности с детьми удовлетворительной и продолжить работу по экспериментальной деятельности с детьми.</w:t>
      </w:r>
    </w:p>
    <w:p w:rsidR="00181FE3" w:rsidRPr="00F17639" w:rsidRDefault="00181FE3" w:rsidP="00181FE3">
      <w:pPr>
        <w:jc w:val="both"/>
      </w:pPr>
      <w:r w:rsidRPr="00F17639">
        <w:t>В конце года воспитатели всех возрастных групп и музыкальный работник сделали самоанализ работы за 2019-2020 учебный год, который включал диагностику детей всех возрастных групп.</w:t>
      </w:r>
    </w:p>
    <w:p w:rsidR="00181FE3" w:rsidRPr="00F17639" w:rsidRDefault="00181FE3" w:rsidP="00181FE3">
      <w:r w:rsidRPr="00F17639">
        <w:t>Перспектива работы: в результате диагностирования детей было принято решение углубить работу с детьми по речевому, физическому, социально-коммуникативному развитию детей.</w:t>
      </w:r>
    </w:p>
    <w:p w:rsidR="00181FE3" w:rsidRPr="00F17639" w:rsidRDefault="00181FE3" w:rsidP="00181FE3"/>
    <w:p w:rsidR="008C1295" w:rsidRPr="00F17639" w:rsidRDefault="008C1295" w:rsidP="009F6DC7"/>
    <w:p w:rsidR="008C1295" w:rsidRPr="00F17639" w:rsidRDefault="008C1295" w:rsidP="009F6DC7"/>
    <w:p w:rsidR="009F6DC7" w:rsidRPr="00F17639" w:rsidRDefault="009F6DC7" w:rsidP="009F6DC7">
      <w:pPr>
        <w:jc w:val="both"/>
      </w:pPr>
      <w:r w:rsidRPr="00F17639">
        <w:rPr>
          <w:b/>
          <w:bCs/>
        </w:rPr>
        <w:t>2. Состав воспитанников. Социальный паспорт.</w:t>
      </w:r>
    </w:p>
    <w:p w:rsidR="009F6DC7" w:rsidRPr="00F17639" w:rsidRDefault="009F6DC7" w:rsidP="009F6DC7">
      <w:pPr>
        <w:jc w:val="both"/>
      </w:pPr>
      <w:r w:rsidRPr="00F17639">
        <w:t xml:space="preserve">Детский сад имеет совмещенный физкультурно-музыкальный зал, медкабинет,  кабинет </w:t>
      </w:r>
      <w:proofErr w:type="gramStart"/>
      <w:r w:rsidRPr="00F17639">
        <w:t>заведующего, завхоза</w:t>
      </w:r>
      <w:proofErr w:type="gramEnd"/>
      <w:r w:rsidRPr="00F17639">
        <w:t xml:space="preserve">  и ряд других служебных помещений.</w:t>
      </w:r>
      <w:r w:rsidRPr="00F17639">
        <w:br/>
        <w:t>Наполняемость групп в детском саду составляет:</w:t>
      </w:r>
    </w:p>
    <w:p w:rsidR="009F6DC7" w:rsidRPr="00F17639" w:rsidRDefault="00533234" w:rsidP="009F6DC7">
      <w:pPr>
        <w:pStyle w:val="1"/>
        <w:numPr>
          <w:ilvl w:val="0"/>
          <w:numId w:val="2"/>
        </w:numPr>
        <w:jc w:val="both"/>
      </w:pPr>
      <w:r w:rsidRPr="00F17639">
        <w:t xml:space="preserve">в </w:t>
      </w:r>
      <w:proofErr w:type="gramStart"/>
      <w:r w:rsidRPr="00F17639">
        <w:t>подготовительной</w:t>
      </w:r>
      <w:proofErr w:type="gramEnd"/>
      <w:r w:rsidRPr="00F17639">
        <w:t xml:space="preserve">  17</w:t>
      </w:r>
      <w:r w:rsidR="009F6DC7" w:rsidRPr="00F17639">
        <w:t xml:space="preserve"> воспитанников,</w:t>
      </w:r>
    </w:p>
    <w:p w:rsidR="009F6DC7" w:rsidRPr="00F17639" w:rsidRDefault="009F6DC7" w:rsidP="009F6DC7">
      <w:pPr>
        <w:pStyle w:val="1"/>
        <w:numPr>
          <w:ilvl w:val="0"/>
          <w:numId w:val="2"/>
        </w:numPr>
        <w:jc w:val="both"/>
      </w:pPr>
      <w:r w:rsidRPr="00F17639">
        <w:t>в средней группе 16 детей,</w:t>
      </w:r>
    </w:p>
    <w:p w:rsidR="009F6DC7" w:rsidRPr="00F17639" w:rsidRDefault="009F6DC7" w:rsidP="009F6DC7">
      <w:pPr>
        <w:pStyle w:val="1"/>
        <w:numPr>
          <w:ilvl w:val="0"/>
          <w:numId w:val="2"/>
        </w:numPr>
        <w:jc w:val="both"/>
      </w:pPr>
      <w:r w:rsidRPr="00F17639">
        <w:t>в младшей группе 8 человек.</w:t>
      </w:r>
    </w:p>
    <w:p w:rsidR="009F6DC7" w:rsidRPr="00F17639" w:rsidRDefault="009F6DC7" w:rsidP="009F6DC7">
      <w:pPr>
        <w:pStyle w:val="1"/>
        <w:numPr>
          <w:ilvl w:val="0"/>
          <w:numId w:val="2"/>
        </w:numPr>
        <w:jc w:val="both"/>
      </w:pPr>
      <w:r w:rsidRPr="00F17639">
        <w:t>Количество сотрудников 13.  Наше образовательное учреждение учитывает тенденции социальных преобразований в обществе, интересы и запросы родителей.</w:t>
      </w:r>
      <w:r w:rsidRPr="00F17639">
        <w:br/>
      </w:r>
    </w:p>
    <w:p w:rsidR="009F6DC7" w:rsidRPr="00F17639" w:rsidRDefault="009F6DC7" w:rsidP="009F6DC7">
      <w:pPr>
        <w:jc w:val="both"/>
      </w:pPr>
    </w:p>
    <w:p w:rsidR="009F6DC7" w:rsidRPr="00F17639" w:rsidRDefault="009F6DC7" w:rsidP="009F6DC7">
      <w:pPr>
        <w:jc w:val="both"/>
      </w:pPr>
      <w:r w:rsidRPr="00F17639">
        <w:rPr>
          <w:b/>
          <w:bCs/>
        </w:rPr>
        <w:t>3. Условия осуществления образовательного процесса. Сведения о кадрах.</w:t>
      </w:r>
    </w:p>
    <w:p w:rsidR="009F6DC7" w:rsidRPr="00F17639" w:rsidRDefault="009F6DC7" w:rsidP="009F6DC7">
      <w:r w:rsidRPr="00F17639">
        <w:t>МКДОУ полност</w:t>
      </w:r>
      <w:r w:rsidR="00181FE3" w:rsidRPr="00F17639">
        <w:t>ью укомплектовано кадрами. Из 13</w:t>
      </w:r>
      <w:r w:rsidRPr="00F17639">
        <w:t xml:space="preserve"> сотрудников – 4 педагога.</w:t>
      </w:r>
      <w:r w:rsidRPr="00F17639">
        <w:br/>
        <w:t>1. Воспитателей – 3</w:t>
      </w:r>
      <w:r w:rsidRPr="00F17639">
        <w:br/>
        <w:t>2. Музыкальных руководителей – 1</w:t>
      </w:r>
    </w:p>
    <w:p w:rsidR="009F6DC7" w:rsidRPr="00F17639" w:rsidRDefault="00B2619F" w:rsidP="009F6DC7">
      <w:r>
        <w:t>  За период с 2019-</w:t>
      </w:r>
      <w:r w:rsidR="00533234" w:rsidRPr="00F17639">
        <w:t>2020</w:t>
      </w:r>
      <w:r w:rsidR="009F6DC7" w:rsidRPr="00F17639">
        <w:t xml:space="preserve"> год атте</w:t>
      </w:r>
      <w:r w:rsidR="00533234" w:rsidRPr="00F17639">
        <w:t>стовано:</w:t>
      </w:r>
      <w:r w:rsidR="00533234" w:rsidRPr="00F17639">
        <w:br/>
        <w:t>на первую категорию – 1 педагог</w:t>
      </w:r>
    </w:p>
    <w:p w:rsidR="009F6DC7" w:rsidRPr="00F17639" w:rsidRDefault="009F6DC7" w:rsidP="009F6DC7">
      <w:r w:rsidRPr="00F17639">
        <w:t>- образовательный ценз педагогов:</w:t>
      </w:r>
      <w:r w:rsidRPr="00F17639">
        <w:br/>
        <w:t>Высшее педагогическое образо</w:t>
      </w:r>
      <w:r w:rsidR="00533234" w:rsidRPr="00F17639">
        <w:t>вание-2 педагога (50 %)</w:t>
      </w:r>
      <w:r w:rsidR="00533234" w:rsidRPr="00F17639">
        <w:br/>
        <w:t>среднее профессиональное</w:t>
      </w:r>
      <w:r w:rsidRPr="00F17639">
        <w:t xml:space="preserve"> -1 педагог  </w:t>
      </w:r>
    </w:p>
    <w:p w:rsidR="009F6DC7" w:rsidRPr="00F17639" w:rsidRDefault="009F6DC7" w:rsidP="009F6DC7">
      <w:r w:rsidRPr="00F17639">
        <w:t>Среднее – 1 музыкальный руководитель.</w:t>
      </w:r>
      <w:r w:rsidRPr="00F17639">
        <w:br/>
        <w:t>По категориям:</w:t>
      </w:r>
      <w:r w:rsidRPr="00F17639">
        <w:br/>
        <w:t>Высшая – нет</w:t>
      </w:r>
    </w:p>
    <w:p w:rsidR="009F6DC7" w:rsidRPr="00F17639" w:rsidRDefault="00533234" w:rsidP="009F6DC7">
      <w:r w:rsidRPr="00F17639">
        <w:t>Первая – 1</w:t>
      </w:r>
    </w:p>
    <w:p w:rsidR="009F6DC7" w:rsidRPr="00F17639" w:rsidRDefault="009F6DC7" w:rsidP="009F6DC7">
      <w:r w:rsidRPr="00F17639">
        <w:t>«Соответствуют занимаемой должности «Воспитатель» - 3 педагога</w:t>
      </w:r>
    </w:p>
    <w:p w:rsidR="009F6DC7" w:rsidRPr="00F17639" w:rsidRDefault="009F6DC7" w:rsidP="009F6DC7">
      <w:r w:rsidRPr="00F17639">
        <w:t>«Соответствуют занимаемой должности «Руководитель»- 1 педагог</w:t>
      </w:r>
    </w:p>
    <w:p w:rsidR="009F6DC7" w:rsidRPr="00F17639" w:rsidRDefault="009F6DC7" w:rsidP="009F6DC7">
      <w:r w:rsidRPr="00F17639">
        <w:br/>
        <w:t>- стаж педагогической работы:</w:t>
      </w:r>
    </w:p>
    <w:p w:rsidR="009F6DC7" w:rsidRPr="00F17639" w:rsidRDefault="009F6DC7" w:rsidP="009F6DC7">
      <w:r w:rsidRPr="00F17639">
        <w:t>0 – 5</w:t>
      </w:r>
      <w:r w:rsidR="00533234" w:rsidRPr="00F17639">
        <w:t xml:space="preserve"> лет 1 чел</w:t>
      </w:r>
      <w:r w:rsidR="00533234" w:rsidRPr="00F17639">
        <w:br/>
        <w:t>5-10 лет –2  педагога</w:t>
      </w:r>
    </w:p>
    <w:p w:rsidR="009F6DC7" w:rsidRPr="00F17639" w:rsidRDefault="00533234" w:rsidP="009F6DC7">
      <w:r w:rsidRPr="00F17639">
        <w:t>10-20  - 1</w:t>
      </w:r>
      <w:r w:rsidR="009F6DC7" w:rsidRPr="00F17639">
        <w:t xml:space="preserve">  педагог</w:t>
      </w:r>
      <w:proofErr w:type="gramStart"/>
      <w:r w:rsidRPr="00F17639">
        <w:br/>
        <w:t>С</w:t>
      </w:r>
      <w:proofErr w:type="gramEnd"/>
      <w:r w:rsidRPr="00F17639">
        <w:t>выше 20   - 1</w:t>
      </w:r>
      <w:r w:rsidR="009F6DC7" w:rsidRPr="00F17639">
        <w:t xml:space="preserve"> педагог</w:t>
      </w:r>
    </w:p>
    <w:p w:rsidR="009F6DC7" w:rsidRDefault="009F6DC7" w:rsidP="009F6DC7"/>
    <w:p w:rsidR="00B2619F" w:rsidRPr="00F17639" w:rsidRDefault="00B2619F" w:rsidP="009F6DC7"/>
    <w:p w:rsidR="009F6DC7" w:rsidRPr="00F17639" w:rsidRDefault="009F6DC7" w:rsidP="009F6DC7">
      <w:pPr>
        <w:jc w:val="center"/>
        <w:rPr>
          <w:b/>
        </w:rPr>
      </w:pPr>
      <w:r w:rsidRPr="00F17639">
        <w:rPr>
          <w:b/>
        </w:rPr>
        <w:t>Повышение квалификации педагогов</w:t>
      </w:r>
    </w:p>
    <w:p w:rsidR="009F6DC7" w:rsidRPr="00F17639" w:rsidRDefault="009F6DC7" w:rsidP="009F6D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498"/>
        <w:gridCol w:w="2268"/>
        <w:gridCol w:w="4360"/>
      </w:tblGrid>
      <w:tr w:rsidR="009F6DC7" w:rsidRPr="00F17639" w:rsidTr="004F6C4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r w:rsidRPr="00F17639">
              <w:lastRenderedPageBreak/>
              <w:t>№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r w:rsidRPr="00F17639"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r w:rsidRPr="00F17639">
              <w:t xml:space="preserve">Дата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>
            <w:r w:rsidRPr="00F17639">
              <w:t>Название</w:t>
            </w:r>
          </w:p>
        </w:tc>
      </w:tr>
      <w:tr w:rsidR="009F6DC7" w:rsidRPr="00F17639" w:rsidTr="004F6C4D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C7" w:rsidRPr="00F17639" w:rsidRDefault="009F6DC7">
            <w:r w:rsidRPr="00F17639">
              <w:t>1</w:t>
            </w:r>
          </w:p>
          <w:p w:rsidR="009F6DC7" w:rsidRPr="00F17639" w:rsidRDefault="009F6DC7"/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C7" w:rsidRPr="00F17639" w:rsidRDefault="009F6DC7">
            <w:r w:rsidRPr="00F17639">
              <w:t>Санникова Т.А</w:t>
            </w:r>
          </w:p>
          <w:p w:rsidR="009F6DC7" w:rsidRPr="00F17639" w:rsidRDefault="009F6DC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/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9F6DC7"/>
        </w:tc>
      </w:tr>
      <w:tr w:rsidR="009F6DC7" w:rsidRPr="00F17639" w:rsidTr="004F6C4D">
        <w:trPr>
          <w:trHeight w:val="1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C7" w:rsidRPr="00F17639" w:rsidRDefault="009F6DC7"/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C7" w:rsidRPr="00F17639" w:rsidRDefault="009F6DC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4F6C4D">
            <w:r w:rsidRPr="00F17639">
              <w:t>февраль</w:t>
            </w:r>
            <w:r w:rsidR="009F6DC7" w:rsidRPr="00F17639">
              <w:t xml:space="preserve"> </w:t>
            </w:r>
          </w:p>
          <w:p w:rsidR="009F6DC7" w:rsidRPr="00F17639" w:rsidRDefault="004F6C4D">
            <w:r w:rsidRPr="00F17639">
              <w:t xml:space="preserve"> 2020</w:t>
            </w:r>
            <w:r w:rsidR="009F6DC7" w:rsidRPr="00F17639">
              <w:t xml:space="preserve"> года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4D" w:rsidRPr="00F17639" w:rsidRDefault="004F6C4D" w:rsidP="004F6C4D">
            <w:pPr>
              <w:pStyle w:val="a6"/>
              <w:numPr>
                <w:ilvl w:val="0"/>
                <w:numId w:val="9"/>
              </w:numPr>
              <w:rPr>
                <w:color w:val="000000"/>
              </w:rPr>
            </w:pPr>
            <w:r w:rsidRPr="00F17639">
              <w:rPr>
                <w:color w:val="000000"/>
              </w:rPr>
              <w:t>Аттестация на  первую квалификационную категорию по должности «воспитатель» на период с 28.02.2020 по 28.02.2025гг. Приказ №112 от 03.03.2020г.</w:t>
            </w:r>
          </w:p>
          <w:p w:rsidR="009F6DC7" w:rsidRPr="00F17639" w:rsidRDefault="009F6DC7"/>
        </w:tc>
      </w:tr>
      <w:tr w:rsidR="009F6DC7" w:rsidRPr="00F17639" w:rsidTr="004F6C4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4F6C4D">
            <w:r w:rsidRPr="00F17639"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4F6C4D">
            <w:r w:rsidRPr="00F17639">
              <w:t>Астафьева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533234">
            <w:r w:rsidRPr="00F17639">
              <w:t>апрель 2020</w:t>
            </w:r>
            <w:r w:rsidR="009F6DC7" w:rsidRPr="00F17639">
              <w:t xml:space="preserve"> года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7" w:rsidRPr="00F17639" w:rsidRDefault="004F6C4D" w:rsidP="004F6C4D">
            <w:pPr>
              <w:pStyle w:val="a6"/>
              <w:numPr>
                <w:ilvl w:val="0"/>
                <w:numId w:val="8"/>
              </w:numPr>
            </w:pPr>
            <w:r w:rsidRPr="00F17639">
              <w:t>Профессиональная  подготовка в областном государственном автономном образовательном учреждении дополнительного профессионального образования  « Институт повышения квалификации педагогических работников» по должности «Воспитатель».</w:t>
            </w:r>
          </w:p>
          <w:p w:rsidR="004F6C4D" w:rsidRPr="00F17639" w:rsidRDefault="004F6C4D" w:rsidP="004F6C4D">
            <w:pPr>
              <w:pStyle w:val="a6"/>
              <w:numPr>
                <w:ilvl w:val="0"/>
                <w:numId w:val="7"/>
              </w:numPr>
            </w:pPr>
            <w:r w:rsidRPr="00F17639">
              <w:t>Оказание помощи при несчастных случаях и неотложных состояниях угрожающих жизни и здоровью</w:t>
            </w:r>
          </w:p>
        </w:tc>
      </w:tr>
    </w:tbl>
    <w:p w:rsidR="009F6DC7" w:rsidRPr="00F17639" w:rsidRDefault="009F6DC7" w:rsidP="009F6DC7"/>
    <w:p w:rsidR="009F6DC7" w:rsidRPr="00F17639" w:rsidRDefault="009F6DC7" w:rsidP="009F6DC7">
      <w:pPr>
        <w:jc w:val="both"/>
        <w:textAlignment w:val="baseline"/>
      </w:pPr>
      <w:r w:rsidRPr="00F17639">
        <w:rPr>
          <w:b/>
          <w:bCs/>
        </w:rPr>
        <w:t>4. Организация питания</w:t>
      </w:r>
    </w:p>
    <w:p w:rsidR="009F6DC7" w:rsidRPr="00F17639" w:rsidRDefault="009F6DC7" w:rsidP="009F6DC7">
      <w:pPr>
        <w:spacing w:line="312" w:lineRule="atLeast"/>
        <w:ind w:left="840" w:hanging="360"/>
        <w:jc w:val="both"/>
        <w:textAlignment w:val="baseline"/>
      </w:pPr>
      <w:r w:rsidRPr="00F17639">
        <w:rPr>
          <w:bdr w:val="none" w:sz="0" w:space="0" w:color="auto" w:frame="1"/>
        </w:rPr>
        <w:t>    </w:t>
      </w:r>
      <w:r w:rsidRPr="00F17639">
        <w:t> </w:t>
      </w:r>
      <w:r w:rsidRPr="00F17639">
        <w:rPr>
          <w:bdr w:val="none" w:sz="0" w:space="0" w:color="auto" w:frame="1"/>
        </w:rPr>
        <w:t>Примерное 10-ти дневное меню</w:t>
      </w:r>
    </w:p>
    <w:p w:rsidR="009F6DC7" w:rsidRPr="00F17639" w:rsidRDefault="009F6DC7" w:rsidP="009F6DC7">
      <w:pPr>
        <w:spacing w:line="312" w:lineRule="atLeast"/>
        <w:ind w:left="840" w:hanging="360"/>
        <w:jc w:val="both"/>
        <w:textAlignment w:val="baseline"/>
      </w:pPr>
      <w:r w:rsidRPr="00F17639">
        <w:rPr>
          <w:bdr w:val="none" w:sz="0" w:space="0" w:color="auto" w:frame="1"/>
        </w:rPr>
        <w:t>    </w:t>
      </w:r>
      <w:r w:rsidRPr="00F17639">
        <w:t> </w:t>
      </w:r>
      <w:r w:rsidRPr="00F17639">
        <w:rPr>
          <w:bdr w:val="none" w:sz="0" w:space="0" w:color="auto" w:frame="1"/>
        </w:rPr>
        <w:t>Программа по питанию</w:t>
      </w:r>
    </w:p>
    <w:p w:rsidR="009F6DC7" w:rsidRPr="00F17639" w:rsidRDefault="009F6DC7" w:rsidP="009F6DC7">
      <w:pPr>
        <w:spacing w:line="312" w:lineRule="atLeast"/>
        <w:ind w:left="840" w:hanging="360"/>
        <w:jc w:val="both"/>
        <w:textAlignment w:val="baseline"/>
        <w:rPr>
          <w:bdr w:val="none" w:sz="0" w:space="0" w:color="auto" w:frame="1"/>
        </w:rPr>
      </w:pPr>
      <w:r w:rsidRPr="00F17639">
        <w:rPr>
          <w:bdr w:val="none" w:sz="0" w:space="0" w:color="auto" w:frame="1"/>
        </w:rPr>
        <w:t>    </w:t>
      </w:r>
      <w:r w:rsidRPr="00F17639">
        <w:t> </w:t>
      </w:r>
      <w:r w:rsidRPr="00F17639">
        <w:rPr>
          <w:bdr w:val="none" w:sz="0" w:space="0" w:color="auto" w:frame="1"/>
        </w:rPr>
        <w:t>Поставщик продуктов, наличие сертификатов качества</w:t>
      </w:r>
    </w:p>
    <w:p w:rsidR="009F6DC7" w:rsidRPr="00F17639" w:rsidRDefault="009F6DC7" w:rsidP="009F6DC7">
      <w:pPr>
        <w:spacing w:line="312" w:lineRule="atLeast"/>
        <w:ind w:left="840" w:hanging="360"/>
        <w:jc w:val="both"/>
        <w:textAlignment w:val="baseline"/>
      </w:pPr>
      <w:r w:rsidRPr="00F17639">
        <w:rPr>
          <w:bdr w:val="none" w:sz="0" w:space="0" w:color="auto" w:frame="1"/>
        </w:rPr>
        <w:t>  Анализ питания медсестрой</w:t>
      </w:r>
    </w:p>
    <w:p w:rsidR="009F6DC7" w:rsidRPr="00F17639" w:rsidRDefault="009F6DC7" w:rsidP="009F6DC7">
      <w:pPr>
        <w:jc w:val="both"/>
        <w:textAlignment w:val="baseline"/>
      </w:pPr>
      <w:r w:rsidRPr="00F17639">
        <w:rPr>
          <w:bdr w:val="none" w:sz="0" w:space="0" w:color="auto" w:frame="1"/>
        </w:rPr>
        <w:t> </w:t>
      </w:r>
    </w:p>
    <w:p w:rsidR="009F6DC7" w:rsidRPr="00F17639" w:rsidRDefault="009F6DC7" w:rsidP="009F6DC7">
      <w:pPr>
        <w:jc w:val="both"/>
        <w:textAlignment w:val="baseline"/>
      </w:pPr>
      <w:r w:rsidRPr="00F17639">
        <w:rPr>
          <w:bdr w:val="none" w:sz="0" w:space="0" w:color="auto" w:frame="1"/>
        </w:rPr>
        <w:t xml:space="preserve">    Питание детей в МКДОУ осуществляется в соответствии с примерным десятидневным меню, повторы блюд исключены; установлено трехразовое  питание. В ежедневный рацион входят овощи, молочные продукты, соки. </w:t>
      </w:r>
      <w:proofErr w:type="gramStart"/>
      <w:r w:rsidRPr="00F17639">
        <w:rPr>
          <w:bdr w:val="none" w:sz="0" w:space="0" w:color="auto" w:frame="1"/>
        </w:rPr>
        <w:t>Контроль за</w:t>
      </w:r>
      <w:proofErr w:type="gramEnd"/>
      <w:r w:rsidRPr="00F17639">
        <w:rPr>
          <w:bdr w:val="none" w:sz="0" w:space="0" w:color="auto" w:frame="1"/>
        </w:rPr>
        <w:t xml:space="preserve"> качеством питания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   правильностью хранения, соблюдения сроков реализации продуктов возлагается на повара и медицинскую сестру ДОУ.</w:t>
      </w:r>
    </w:p>
    <w:p w:rsidR="009F6DC7" w:rsidRPr="00F17639" w:rsidRDefault="009F6DC7" w:rsidP="009F6DC7">
      <w:pPr>
        <w:jc w:val="both"/>
        <w:textAlignment w:val="baseline"/>
      </w:pPr>
      <w:r w:rsidRPr="00F17639">
        <w:rPr>
          <w:bdr w:val="none" w:sz="0" w:space="0" w:color="auto" w:frame="1"/>
        </w:rPr>
        <w:t xml:space="preserve">   Продукты питания поставляются в МКДОУ «Детский сад с. </w:t>
      </w:r>
      <w:proofErr w:type="spellStart"/>
      <w:r w:rsidRPr="00F17639">
        <w:rPr>
          <w:bdr w:val="none" w:sz="0" w:space="0" w:color="auto" w:frame="1"/>
        </w:rPr>
        <w:t>Найфельд</w:t>
      </w:r>
      <w:proofErr w:type="spellEnd"/>
      <w:r w:rsidRPr="00F17639">
        <w:rPr>
          <w:bdr w:val="none" w:sz="0" w:space="0" w:color="auto" w:frame="1"/>
        </w:rPr>
        <w:t>» ИП  Салмановым на основании Договора и заявок на поставку необходимого количества продуктов при наличии сертификатов качества и ветеринарного свидетельства.</w:t>
      </w:r>
    </w:p>
    <w:p w:rsidR="009F6DC7" w:rsidRPr="00F17639" w:rsidRDefault="009F6DC7" w:rsidP="009F6DC7">
      <w:pPr>
        <w:jc w:val="both"/>
        <w:textAlignment w:val="baseline"/>
      </w:pPr>
      <w:r w:rsidRPr="00F17639">
        <w:rPr>
          <w:bdr w:val="none" w:sz="0" w:space="0" w:color="auto" w:frame="1"/>
        </w:rPr>
        <w:t> </w:t>
      </w:r>
    </w:p>
    <w:p w:rsidR="009F6DC7" w:rsidRPr="00F17639" w:rsidRDefault="009F6DC7" w:rsidP="009F6DC7">
      <w:pPr>
        <w:jc w:val="both"/>
        <w:textAlignment w:val="baseline"/>
      </w:pPr>
      <w:r w:rsidRPr="00F17639">
        <w:rPr>
          <w:bdr w:val="none" w:sz="0" w:space="0" w:color="auto" w:frame="1"/>
        </w:rPr>
        <w:t xml:space="preserve">     Стоимость питания (в расчете на одного ребенка в день) на конец  года учебного года составила 78,00 рублей, из них из средств местного бюджета – 4,00 </w:t>
      </w:r>
      <w:proofErr w:type="spellStart"/>
      <w:r w:rsidRPr="00F17639">
        <w:rPr>
          <w:bdr w:val="none" w:sz="0" w:space="0" w:color="auto" w:frame="1"/>
        </w:rPr>
        <w:t>руб</w:t>
      </w:r>
      <w:proofErr w:type="spellEnd"/>
      <w:r w:rsidRPr="00F17639">
        <w:rPr>
          <w:bdr w:val="none" w:sz="0" w:space="0" w:color="auto" w:frame="1"/>
        </w:rPr>
        <w:t>, за счет средств родительской платы – 74, 00  руб.</w:t>
      </w:r>
    </w:p>
    <w:p w:rsidR="009F6DC7" w:rsidRPr="00F17639" w:rsidRDefault="009F6DC7" w:rsidP="009F6DC7">
      <w:pPr>
        <w:jc w:val="both"/>
        <w:textAlignment w:val="baseline"/>
      </w:pPr>
      <w:r w:rsidRPr="00F17639">
        <w:rPr>
          <w:bdr w:val="none" w:sz="0" w:space="0" w:color="auto" w:frame="1"/>
        </w:rPr>
        <w:t xml:space="preserve">       Выполнение норм основных продуктов питания по учреждению – 95%. Таким образом, детям обеспечено полноценное, сбалансированное питание в соответствии с их возрастом и временем пребывания в ДОУ  по утвержденным нормам, </w:t>
      </w:r>
      <w:proofErr w:type="gramStart"/>
      <w:r w:rsidRPr="00F17639">
        <w:rPr>
          <w:bdr w:val="none" w:sz="0" w:space="0" w:color="auto" w:frame="1"/>
        </w:rPr>
        <w:t>согласно</w:t>
      </w:r>
      <w:proofErr w:type="gramEnd"/>
      <w:r w:rsidRPr="00F17639">
        <w:rPr>
          <w:bdr w:val="none" w:sz="0" w:space="0" w:color="auto" w:frame="1"/>
        </w:rPr>
        <w:t xml:space="preserve"> действующего законодательства.</w:t>
      </w:r>
    </w:p>
    <w:p w:rsidR="009F6DC7" w:rsidRPr="00F17639" w:rsidRDefault="009F6DC7" w:rsidP="009F6DC7">
      <w:pPr>
        <w:jc w:val="both"/>
        <w:textAlignment w:val="baseline"/>
        <w:rPr>
          <w:color w:val="666666"/>
        </w:rPr>
      </w:pPr>
      <w:r w:rsidRPr="00F17639">
        <w:rPr>
          <w:color w:val="666666"/>
          <w:bdr w:val="none" w:sz="0" w:space="0" w:color="auto" w:frame="1"/>
        </w:rPr>
        <w:t> </w:t>
      </w:r>
    </w:p>
    <w:p w:rsidR="009F6DC7" w:rsidRPr="00F17639" w:rsidRDefault="009F6DC7" w:rsidP="009F6DC7">
      <w:pPr>
        <w:jc w:val="both"/>
      </w:pPr>
      <w:r w:rsidRPr="00F17639">
        <w:rPr>
          <w:b/>
          <w:bCs/>
        </w:rPr>
        <w:t>5. Медико-социальные условия МКДОУ. Здоровье воспитанников МКДОУ.</w:t>
      </w:r>
    </w:p>
    <w:p w:rsidR="009F6DC7" w:rsidRPr="00F17639" w:rsidRDefault="009F6DC7" w:rsidP="009F6DC7">
      <w:pPr>
        <w:jc w:val="both"/>
      </w:pPr>
      <w:r w:rsidRPr="00F17639">
        <w:t>Одним из приоритетных направлений в деятельности МКДОУ является физическое развитие детей, охрана жизни и здоровья.</w:t>
      </w:r>
      <w:r w:rsidRPr="00F17639">
        <w:br/>
        <w:t xml:space="preserve">Для физического развития детей в детском саду имеется физкультурный зал, спортивная </w:t>
      </w:r>
      <w:r w:rsidRPr="00F17639">
        <w:lastRenderedPageBreak/>
        <w:t>площадка, групповые площадки на территории детского сада, оборудованные малыми формами для двигательной деятельности воспитанников.</w:t>
      </w:r>
      <w:r w:rsidRPr="00F17639">
        <w:br/>
      </w:r>
    </w:p>
    <w:p w:rsidR="009F6DC7" w:rsidRPr="00F17639" w:rsidRDefault="009F6DC7" w:rsidP="009F6DC7">
      <w:pPr>
        <w:jc w:val="both"/>
      </w:pPr>
      <w:r w:rsidRPr="00F17639">
        <w:t>· организуются совместные мероприятия с родителями «Дни открытых дверей», «Дни здоровья», праздники и развлечения, экскурсии и др.;</w:t>
      </w:r>
    </w:p>
    <w:p w:rsidR="009F6DC7" w:rsidRPr="00F17639" w:rsidRDefault="009F6DC7" w:rsidP="009F6DC7">
      <w:pPr>
        <w:jc w:val="both"/>
      </w:pPr>
      <w:r w:rsidRPr="00F17639">
        <w:br/>
        <w:t>   Вся работа ведется с учетом диагностических данных дошкольников, их физической подготовленности и физического развития.  </w:t>
      </w:r>
    </w:p>
    <w:p w:rsidR="009F6DC7" w:rsidRPr="00F17639" w:rsidRDefault="009F6DC7" w:rsidP="009F6DC7">
      <w:pPr>
        <w:jc w:val="both"/>
      </w:pPr>
      <w:r w:rsidRPr="00F17639">
        <w:t xml:space="preserve"> Ежегодно проводимый анализ хро</w:t>
      </w:r>
      <w:r w:rsidR="004F6C4D" w:rsidRPr="00F17639">
        <w:t>нической патологии детей за 2019-2020</w:t>
      </w:r>
      <w:r w:rsidRPr="00F17639">
        <w:t xml:space="preserve"> годы позволяет сделать следующие выводы:</w:t>
      </w:r>
      <w:r w:rsidRPr="00F17639">
        <w:br/>
      </w:r>
    </w:p>
    <w:p w:rsidR="009F6DC7" w:rsidRPr="00F17639" w:rsidRDefault="009F6DC7" w:rsidP="009F6DC7">
      <w:pPr>
        <w:jc w:val="both"/>
      </w:pPr>
      <w:r w:rsidRPr="00F17639">
        <w:t>Заболевае</w:t>
      </w:r>
      <w:r w:rsidR="004F6C4D" w:rsidRPr="00F17639">
        <w:t>мость детей снизилась. ОРВИ – 39 случаев в год -32</w:t>
      </w:r>
      <w:r w:rsidRPr="00F17639">
        <w:t xml:space="preserve">3 дня, острый бронхит 1 случай – 12 дней, </w:t>
      </w:r>
      <w:proofErr w:type="spellStart"/>
      <w:r w:rsidRPr="00F17639">
        <w:t>конюктевит</w:t>
      </w:r>
      <w:proofErr w:type="spellEnd"/>
      <w:r w:rsidRPr="00F17639">
        <w:t xml:space="preserve"> 2 случая, -12 дней. Про</w:t>
      </w:r>
      <w:r w:rsidR="004F6C4D" w:rsidRPr="00F17639">
        <w:t>пущено дней по болезни всего: 32</w:t>
      </w:r>
      <w:r w:rsidRPr="00F17639">
        <w:t xml:space="preserve">7 дней, это составляет на одного ребенка всего 8 дней. </w:t>
      </w:r>
    </w:p>
    <w:p w:rsidR="009F6DC7" w:rsidRPr="00F17639" w:rsidRDefault="009F6DC7" w:rsidP="009F6DC7">
      <w:pPr>
        <w:jc w:val="both"/>
      </w:pPr>
      <w:r w:rsidRPr="00F17639">
        <w:t xml:space="preserve">- отмечается увеличение детей имеющих хронические </w:t>
      </w:r>
      <w:proofErr w:type="spellStart"/>
      <w:r w:rsidRPr="00F17639">
        <w:t>тонзелиты</w:t>
      </w:r>
      <w:proofErr w:type="spellEnd"/>
      <w:r w:rsidRPr="00F17639">
        <w:t>;</w:t>
      </w:r>
      <w:r w:rsidRPr="00F17639">
        <w:br/>
        <w:t>- отмечается снижение количества детей, имеющих патологию ЖКТ;</w:t>
      </w:r>
      <w:r w:rsidRPr="00F17639">
        <w:br/>
        <w:t>- уменьшилось количество детей, поступающих в ДОУ, стоящих на учете у невропатолога;</w:t>
      </w:r>
      <w:r w:rsidRPr="00F17639">
        <w:br/>
      </w:r>
    </w:p>
    <w:p w:rsidR="009F6DC7" w:rsidRPr="00F17639" w:rsidRDefault="009F6DC7" w:rsidP="009F6DC7">
      <w:pPr>
        <w:jc w:val="both"/>
      </w:pPr>
      <w:r w:rsidRPr="00F17639">
        <w:t xml:space="preserve">           За последние 3 года наблюдается положительная динамика </w:t>
      </w:r>
      <w:proofErr w:type="gramStart"/>
      <w:r w:rsidRPr="00F17639">
        <w:t>улучшения степени адаптации детей раннего возраста</w:t>
      </w:r>
      <w:proofErr w:type="gramEnd"/>
      <w:r w:rsidRPr="00F17639">
        <w:t xml:space="preserve"> к условиям детского сада. Крайне тяжелой адаптации в МКДОУ нет.</w:t>
      </w:r>
      <w:r w:rsidRPr="00F17639">
        <w:br/>
        <w:t> </w:t>
      </w:r>
      <w:r w:rsidRPr="00F17639">
        <w:br/>
        <w:t>По-прежнему актуальными для коллектива останутся вопросы оздоровления детей, их физического здоровья, в связи:</w:t>
      </w:r>
    </w:p>
    <w:p w:rsidR="009F6DC7" w:rsidRPr="00F17639" w:rsidRDefault="009F6DC7" w:rsidP="009F6DC7">
      <w:pPr>
        <w:numPr>
          <w:ilvl w:val="0"/>
          <w:numId w:val="3"/>
        </w:numPr>
        <w:jc w:val="both"/>
      </w:pPr>
      <w:r w:rsidRPr="00F17639">
        <w:t> с низким уровнем здоровья детей поступающих в детский сад;</w:t>
      </w:r>
    </w:p>
    <w:p w:rsidR="009F6DC7" w:rsidRPr="00F17639" w:rsidRDefault="009F6DC7" w:rsidP="009F6DC7">
      <w:pPr>
        <w:numPr>
          <w:ilvl w:val="0"/>
          <w:numId w:val="3"/>
        </w:numPr>
        <w:jc w:val="both"/>
      </w:pPr>
      <w:r w:rsidRPr="00F17639">
        <w:t> с низкой активностью родителей по обеспечению активного отдыха детей в свободное время;</w:t>
      </w:r>
    </w:p>
    <w:p w:rsidR="009F6DC7" w:rsidRPr="00F17639" w:rsidRDefault="009F6DC7" w:rsidP="009F6DC7">
      <w:pPr>
        <w:numPr>
          <w:ilvl w:val="0"/>
          <w:numId w:val="3"/>
        </w:numPr>
        <w:jc w:val="both"/>
      </w:pPr>
      <w:r w:rsidRPr="00F17639">
        <w:t> с низкой потребностью родителей в здоровом образе жизни;</w:t>
      </w:r>
    </w:p>
    <w:p w:rsidR="009F6DC7" w:rsidRPr="00F17639" w:rsidRDefault="009F6DC7" w:rsidP="009F6DC7">
      <w:pPr>
        <w:numPr>
          <w:ilvl w:val="0"/>
          <w:numId w:val="3"/>
        </w:numPr>
        <w:jc w:val="both"/>
      </w:pPr>
      <w:r w:rsidRPr="00F17639">
        <w:t> с необходимостью повышения чувства социальной и личной ответственности за полноценное развитие своих детей;</w:t>
      </w:r>
    </w:p>
    <w:p w:rsidR="009F6DC7" w:rsidRPr="00F17639" w:rsidRDefault="009F6DC7" w:rsidP="009F6DC7">
      <w:pPr>
        <w:numPr>
          <w:ilvl w:val="0"/>
          <w:numId w:val="3"/>
        </w:numPr>
        <w:jc w:val="both"/>
      </w:pPr>
      <w:r w:rsidRPr="00F17639">
        <w:t> с необходимостью коррекции условий и факторов, негативно сказывающихся на развитии двигательной активности детей;</w:t>
      </w:r>
    </w:p>
    <w:p w:rsidR="009F6DC7" w:rsidRPr="00F17639" w:rsidRDefault="009F6DC7" w:rsidP="009F6DC7">
      <w:pPr>
        <w:numPr>
          <w:ilvl w:val="0"/>
          <w:numId w:val="3"/>
        </w:numPr>
        <w:jc w:val="both"/>
      </w:pPr>
      <w:r w:rsidRPr="00F17639">
        <w:t> с необходимостью увлечения «Семейной физкультурой», которая помогает преодолевать жизненные кризисные моменты, возникающие в семьях;</w:t>
      </w:r>
    </w:p>
    <w:p w:rsidR="009F6DC7" w:rsidRPr="00F17639" w:rsidRDefault="009F6DC7" w:rsidP="009F6DC7">
      <w:pPr>
        <w:jc w:val="both"/>
      </w:pPr>
      <w:r w:rsidRPr="00F17639">
        <w:t>По ре</w:t>
      </w:r>
      <w:r w:rsidR="003365CF" w:rsidRPr="00F17639">
        <w:t>зультатам заболеваемости за 2020</w:t>
      </w:r>
      <w:r w:rsidRPr="00F17639">
        <w:t xml:space="preserve"> год был проведен контроль за физкультурно-оздоровительной работой для выявления причин заболеваемости, были сделаны следующие выводы: исходя из анализа решение проблемы физкультурно-оздоровительной работы невозможно без определённых условий:</w:t>
      </w:r>
    </w:p>
    <w:p w:rsidR="009F6DC7" w:rsidRPr="00F17639" w:rsidRDefault="009F6DC7" w:rsidP="009F6DC7">
      <w:pPr>
        <w:numPr>
          <w:ilvl w:val="0"/>
          <w:numId w:val="4"/>
        </w:numPr>
        <w:jc w:val="both"/>
      </w:pPr>
      <w:r w:rsidRPr="00F17639">
        <w:t> оптимизации режима двигательной активности детей;</w:t>
      </w:r>
    </w:p>
    <w:p w:rsidR="009F6DC7" w:rsidRPr="00F17639" w:rsidRDefault="009F6DC7" w:rsidP="009F6DC7">
      <w:pPr>
        <w:numPr>
          <w:ilvl w:val="0"/>
          <w:numId w:val="4"/>
        </w:numPr>
        <w:jc w:val="both"/>
      </w:pPr>
      <w:r w:rsidRPr="00F17639">
        <w:t> системы работы с детьми по формированию основ здорового образа жизни;</w:t>
      </w:r>
    </w:p>
    <w:p w:rsidR="009F6DC7" w:rsidRPr="00F17639" w:rsidRDefault="009F6DC7" w:rsidP="009F6DC7">
      <w:pPr>
        <w:numPr>
          <w:ilvl w:val="0"/>
          <w:numId w:val="4"/>
        </w:numPr>
        <w:jc w:val="both"/>
      </w:pPr>
      <w:r w:rsidRPr="00F17639">
        <w:t> оздоровительно сопровождения (закаливание естественными факторами  и другое)</w:t>
      </w:r>
      <w:proofErr w:type="gramStart"/>
      <w:r w:rsidRPr="00F17639">
        <w:t>.</w:t>
      </w:r>
      <w:proofErr w:type="gramEnd"/>
      <w:r w:rsidRPr="00F17639">
        <w:t> </w:t>
      </w:r>
      <w:proofErr w:type="gramStart"/>
      <w:r w:rsidRPr="00F17639">
        <w:t>р</w:t>
      </w:r>
      <w:proofErr w:type="gramEnd"/>
      <w:r w:rsidRPr="00F17639">
        <w:t>азвития основных движений и двигательных качеств;</w:t>
      </w:r>
    </w:p>
    <w:p w:rsidR="009F6DC7" w:rsidRPr="00F17639" w:rsidRDefault="009F6DC7" w:rsidP="009F6DC7">
      <w:pPr>
        <w:numPr>
          <w:ilvl w:val="0"/>
          <w:numId w:val="4"/>
        </w:numPr>
        <w:jc w:val="both"/>
      </w:pPr>
      <w:r w:rsidRPr="00F17639">
        <w:t> организации полноценного питания;</w:t>
      </w:r>
    </w:p>
    <w:p w:rsidR="009F6DC7" w:rsidRPr="00F17639" w:rsidRDefault="009F6DC7" w:rsidP="009F6DC7">
      <w:pPr>
        <w:numPr>
          <w:ilvl w:val="0"/>
          <w:numId w:val="4"/>
        </w:numPr>
        <w:jc w:val="both"/>
      </w:pPr>
      <w:r w:rsidRPr="00F17639">
        <w:t> использования вариативных режимов дня и пребывания ребёнка в детском саду</w:t>
      </w:r>
    </w:p>
    <w:p w:rsidR="009F6DC7" w:rsidRPr="00F17639" w:rsidRDefault="009F6DC7" w:rsidP="009F6DC7">
      <w:pPr>
        <w:numPr>
          <w:ilvl w:val="0"/>
          <w:numId w:val="4"/>
        </w:numPr>
        <w:jc w:val="both"/>
      </w:pPr>
      <w:r w:rsidRPr="00F17639">
        <w:t> реализации эффективных форм физкультурно-оздоровительной работы (занятия, утренняя гимнастика, пальчиковая гимнастика, профилактика плоскостопия, оздоровительный бег, прогулки, дни здоровья, спортивные праздники и часы);</w:t>
      </w:r>
    </w:p>
    <w:p w:rsidR="009F6DC7" w:rsidRPr="00F17639" w:rsidRDefault="009F6DC7" w:rsidP="009F6DC7">
      <w:pPr>
        <w:numPr>
          <w:ilvl w:val="0"/>
          <w:numId w:val="4"/>
        </w:numPr>
        <w:jc w:val="both"/>
      </w:pPr>
      <w:r w:rsidRPr="00F17639">
        <w:t> улучшения взаимодействия с семьей по этой проблеме.</w:t>
      </w:r>
    </w:p>
    <w:p w:rsidR="003365CF" w:rsidRPr="00F17639" w:rsidRDefault="009F6DC7" w:rsidP="003365CF">
      <w:r w:rsidRPr="00F17639">
        <w:t xml:space="preserve">Система оздоровительных мероприятий в МКДОУ, направленных на укрепление, оздоровление и физическое развитие детей, за последний  год, благоприятно влияет на </w:t>
      </w:r>
      <w:r w:rsidRPr="00F17639">
        <w:lastRenderedPageBreak/>
        <w:t>рост и развитие детского организма, и позволяет достичь желаемого результата, а именно, усвоения детьми общеобразовательной программы в полном объеме.</w:t>
      </w:r>
    </w:p>
    <w:p w:rsidR="003365CF" w:rsidRPr="00F17639" w:rsidRDefault="003365CF" w:rsidP="003365CF">
      <w:r w:rsidRPr="00F17639">
        <w:t>Кроме того в ДОУ реализуется программа  «Здоровый дошкольник».</w:t>
      </w:r>
    </w:p>
    <w:p w:rsidR="003365CF" w:rsidRPr="00F17639" w:rsidRDefault="003365CF" w:rsidP="003365CF">
      <w:r w:rsidRPr="00F17639">
        <w:t xml:space="preserve">     Цель программы: содействие гармоничному физическому развитию и своевременная коррекция имеющихся нарушений в психофизическом развитии, создание устойчивой мотивации и потребности в сохранении своего здоровья и здоровья окружающих людей.</w:t>
      </w:r>
    </w:p>
    <w:p w:rsidR="003365CF" w:rsidRPr="00F17639" w:rsidRDefault="003365CF" w:rsidP="003365CF">
      <w:r w:rsidRPr="00F17639">
        <w:t xml:space="preserve">     Формы и методы оздоровления детей: </w:t>
      </w:r>
    </w:p>
    <w:p w:rsidR="003365CF" w:rsidRPr="00F17639" w:rsidRDefault="003365CF" w:rsidP="003365CF">
      <w:r w:rsidRPr="00F17639">
        <w:t xml:space="preserve">- обеспечение здорового ритма жизни (создание комфортной обстановки и микроклимата); </w:t>
      </w:r>
    </w:p>
    <w:p w:rsidR="003365CF" w:rsidRPr="00F17639" w:rsidRDefault="003365CF" w:rsidP="003365CF">
      <w:proofErr w:type="gramStart"/>
      <w:r w:rsidRPr="00F17639">
        <w:t xml:space="preserve">- физические упражнения (утренняя гимнастика, физкультурные занятия, подвижные игры, игры – хороводы, релаксационные упражнения, профилактическая гимнастика, спортивные игры, ритмическая гимнастика, прогулки, гимнастика после сна, </w:t>
      </w:r>
      <w:proofErr w:type="spellStart"/>
      <w:r w:rsidRPr="00F17639">
        <w:t>физпаузы</w:t>
      </w:r>
      <w:proofErr w:type="spellEnd"/>
      <w:r w:rsidRPr="00F17639">
        <w:t xml:space="preserve">, </w:t>
      </w:r>
      <w:proofErr w:type="spellStart"/>
      <w:r w:rsidRPr="00F17639">
        <w:t>физминутки</w:t>
      </w:r>
      <w:proofErr w:type="spellEnd"/>
      <w:r w:rsidRPr="00F17639">
        <w:t>);</w:t>
      </w:r>
      <w:proofErr w:type="gramEnd"/>
    </w:p>
    <w:p w:rsidR="003365CF" w:rsidRPr="00F17639" w:rsidRDefault="003365CF" w:rsidP="003365CF">
      <w:r w:rsidRPr="00F17639">
        <w:t>- коррекция физического развития детей (пальчиковая гимнастика, дыхательная гимнастика, индивидуальная работа);</w:t>
      </w:r>
    </w:p>
    <w:p w:rsidR="003365CF" w:rsidRPr="00F17639" w:rsidRDefault="003365CF" w:rsidP="003365CF">
      <w:r w:rsidRPr="00F17639">
        <w:t>- гигиенические и водные процедуры (мытье рук, обливание ног, увлажнение воздуха);</w:t>
      </w:r>
    </w:p>
    <w:p w:rsidR="003365CF" w:rsidRPr="00F17639" w:rsidRDefault="003365CF" w:rsidP="003365CF">
      <w:r w:rsidRPr="00F17639">
        <w:t xml:space="preserve">- </w:t>
      </w:r>
      <w:proofErr w:type="spellStart"/>
      <w:proofErr w:type="gramStart"/>
      <w:r w:rsidRPr="00F17639">
        <w:t>свето</w:t>
      </w:r>
      <w:proofErr w:type="spellEnd"/>
      <w:r w:rsidRPr="00F17639">
        <w:t xml:space="preserve"> – воздушные</w:t>
      </w:r>
      <w:proofErr w:type="gramEnd"/>
      <w:r w:rsidRPr="00F17639">
        <w:t xml:space="preserve"> ванны (проветривание помещений, прогулки на свежем воздухе, обеспечение температурного режима);</w:t>
      </w:r>
    </w:p>
    <w:p w:rsidR="003365CF" w:rsidRPr="00F17639" w:rsidRDefault="003365CF" w:rsidP="003365CF">
      <w:r w:rsidRPr="00F17639">
        <w:t xml:space="preserve">- активный отдых (дни здоровья, </w:t>
      </w:r>
      <w:proofErr w:type="spellStart"/>
      <w:r w:rsidRPr="00F17639">
        <w:t>физкультурно</w:t>
      </w:r>
      <w:proofErr w:type="spellEnd"/>
      <w:r w:rsidRPr="00F17639">
        <w:t xml:space="preserve"> – спортивные праздники, физкультурные досуги); </w:t>
      </w:r>
    </w:p>
    <w:p w:rsidR="003365CF" w:rsidRPr="00F17639" w:rsidRDefault="003365CF" w:rsidP="003365CF">
      <w:r w:rsidRPr="00F17639">
        <w:t xml:space="preserve">- </w:t>
      </w:r>
      <w:proofErr w:type="spellStart"/>
      <w:r w:rsidRPr="00F17639">
        <w:t>светотерапия</w:t>
      </w:r>
      <w:proofErr w:type="spellEnd"/>
      <w:r w:rsidRPr="00F17639">
        <w:t xml:space="preserve"> (обеспечение светового режима);</w:t>
      </w:r>
    </w:p>
    <w:p w:rsidR="003365CF" w:rsidRPr="00F17639" w:rsidRDefault="003365CF" w:rsidP="003365CF">
      <w:r w:rsidRPr="00F17639">
        <w:t xml:space="preserve">- </w:t>
      </w:r>
      <w:proofErr w:type="spellStart"/>
      <w:r w:rsidRPr="00F17639">
        <w:t>музотерапия</w:t>
      </w:r>
      <w:proofErr w:type="spellEnd"/>
      <w:r w:rsidRPr="00F17639">
        <w:t xml:space="preserve"> (музыкальное сопровождение учебного процесса, пение, слушание музыки); </w:t>
      </w:r>
    </w:p>
    <w:p w:rsidR="003365CF" w:rsidRPr="00F17639" w:rsidRDefault="003365CF" w:rsidP="003365CF">
      <w:r w:rsidRPr="00F17639">
        <w:t xml:space="preserve">- </w:t>
      </w:r>
      <w:proofErr w:type="spellStart"/>
      <w:r w:rsidRPr="00F17639">
        <w:t>психогимнастика</w:t>
      </w:r>
      <w:proofErr w:type="spellEnd"/>
      <w:r w:rsidRPr="00F17639">
        <w:t>.</w:t>
      </w:r>
    </w:p>
    <w:p w:rsidR="003365CF" w:rsidRPr="00F17639" w:rsidRDefault="003365CF" w:rsidP="003365CF">
      <w:r w:rsidRPr="00F17639">
        <w:t xml:space="preserve">     </w:t>
      </w:r>
      <w:proofErr w:type="gramStart"/>
      <w:r w:rsidRPr="00F17639">
        <w:t xml:space="preserve">Инновационные технологии в </w:t>
      </w:r>
      <w:proofErr w:type="spellStart"/>
      <w:r w:rsidRPr="00F17639">
        <w:t>физкультурно</w:t>
      </w:r>
      <w:proofErr w:type="spellEnd"/>
      <w:r w:rsidRPr="00F17639">
        <w:t xml:space="preserve"> – оздоровительном процессе, используемые в группе: </w:t>
      </w:r>
      <w:proofErr w:type="spellStart"/>
      <w:r w:rsidRPr="00F17639">
        <w:t>корекционно</w:t>
      </w:r>
      <w:proofErr w:type="spellEnd"/>
      <w:r w:rsidRPr="00F17639">
        <w:t xml:space="preserve"> – развивающая гимнастика после сна («Гимнастика маленьких волшебников»); </w:t>
      </w:r>
      <w:proofErr w:type="spellStart"/>
      <w:r w:rsidRPr="00F17639">
        <w:t>музотеатральная</w:t>
      </w:r>
      <w:proofErr w:type="spellEnd"/>
      <w:r w:rsidRPr="00F17639">
        <w:t xml:space="preserve"> деятельность («Бабка </w:t>
      </w:r>
      <w:proofErr w:type="spellStart"/>
      <w:r w:rsidRPr="00F17639">
        <w:t>Ежка</w:t>
      </w:r>
      <w:proofErr w:type="spellEnd"/>
      <w:r w:rsidRPr="00F17639">
        <w:t xml:space="preserve">»; «Варись, кашка»); </w:t>
      </w:r>
      <w:proofErr w:type="spellStart"/>
      <w:r w:rsidRPr="00F17639">
        <w:t>психогимнастика</w:t>
      </w:r>
      <w:proofErr w:type="spellEnd"/>
      <w:r w:rsidRPr="00F17639">
        <w:t xml:space="preserve"> («Веселая пчелка»; «Остров плакс»; «Шарик»; «Холодно – жарко»; «Зернышко»); игры и упражнения на развитие эмоционально – волевой сферы (« Я люблю…»; «Я радуюсь когда…»; «Рассмеши принцессу </w:t>
      </w:r>
      <w:proofErr w:type="spellStart"/>
      <w:r w:rsidRPr="00F17639">
        <w:t>Несмеяну</w:t>
      </w:r>
      <w:proofErr w:type="spellEnd"/>
      <w:r w:rsidRPr="00F17639">
        <w:t>»); дыхательная и звуковая гимнастика («Покорители космоса»;</w:t>
      </w:r>
      <w:proofErr w:type="gramEnd"/>
      <w:r w:rsidRPr="00F17639">
        <w:t xml:space="preserve"> </w:t>
      </w:r>
      <w:proofErr w:type="gramStart"/>
      <w:r w:rsidRPr="00F17639">
        <w:t xml:space="preserve">«Гудок парохода»; «Полет самолета»; «Упрямый ослик»; «Кто знает больше добрых слов»). </w:t>
      </w:r>
      <w:proofErr w:type="gramEnd"/>
    </w:p>
    <w:p w:rsidR="003365CF" w:rsidRPr="00F17639" w:rsidRDefault="003365CF" w:rsidP="003365CF">
      <w:pPr>
        <w:spacing w:before="100" w:beforeAutospacing="1" w:after="100" w:afterAutospacing="1"/>
      </w:pPr>
      <w:r w:rsidRPr="00F17639">
        <w:t xml:space="preserve">     К концу года у детей появилось осознанное отношение к состоянию здоровья как к основному фактору успеха на последующих этапах жизни, продолжается развитие статических и динамических функций организма, общей и мелкой моторики.</w:t>
      </w:r>
    </w:p>
    <w:p w:rsidR="009F6DC7" w:rsidRPr="00F17639" w:rsidRDefault="009F6DC7" w:rsidP="009F6DC7">
      <w:pPr>
        <w:jc w:val="both"/>
      </w:pPr>
    </w:p>
    <w:p w:rsidR="009F6DC7" w:rsidRPr="00F17639" w:rsidRDefault="009F6DC7" w:rsidP="009F6DC7">
      <w:pPr>
        <w:jc w:val="both"/>
      </w:pPr>
      <w:r w:rsidRPr="00F17639">
        <w:t>В летний период эта работа продолжается по всем направлениям.</w:t>
      </w:r>
    </w:p>
    <w:p w:rsidR="009F6DC7" w:rsidRPr="00F17639" w:rsidRDefault="009F6DC7" w:rsidP="009F6DC7">
      <w:pPr>
        <w:jc w:val="both"/>
      </w:pPr>
    </w:p>
    <w:p w:rsidR="003365CF" w:rsidRPr="00F17639" w:rsidRDefault="009F6DC7" w:rsidP="003365CF">
      <w:pPr>
        <w:jc w:val="center"/>
      </w:pPr>
      <w:r w:rsidRPr="00F17639">
        <w:rPr>
          <w:b/>
          <w:bCs/>
        </w:rPr>
        <w:t>6. Готовность к обучению в школе. Усвоение выпускниками общеобразовательной программы дошкольного воспитания</w:t>
      </w:r>
      <w:r w:rsidR="003365CF" w:rsidRPr="00F17639">
        <w:t xml:space="preserve"> </w:t>
      </w:r>
    </w:p>
    <w:p w:rsidR="003365CF" w:rsidRPr="00F17639" w:rsidRDefault="003365CF" w:rsidP="003365CF">
      <w:pPr>
        <w:jc w:val="center"/>
      </w:pPr>
    </w:p>
    <w:p w:rsidR="003365CF" w:rsidRPr="00F17639" w:rsidRDefault="003365CF" w:rsidP="003365CF">
      <w:r w:rsidRPr="00F17639">
        <w:t xml:space="preserve">      Анализ диагностических данных показал, что три  выпускника имеют высокий уровень готовности к обучению в школе, семь детей имеют средний уровень готовности к обучению в школе и один ребенок имеет низкий уровень готовности к обучению в школе.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58"/>
        <w:gridCol w:w="3944"/>
        <w:gridCol w:w="3569"/>
      </w:tblGrid>
      <w:tr w:rsidR="003365CF" w:rsidRPr="00F17639" w:rsidTr="00181FE3">
        <w:tc>
          <w:tcPr>
            <w:tcW w:w="2058" w:type="dxa"/>
          </w:tcPr>
          <w:p w:rsidR="003365CF" w:rsidRPr="00F17639" w:rsidRDefault="003365CF" w:rsidP="00181FE3">
            <w:r w:rsidRPr="00F17639">
              <w:t>Направление</w:t>
            </w:r>
          </w:p>
          <w:p w:rsidR="003365CF" w:rsidRPr="00F17639" w:rsidRDefault="003365CF" w:rsidP="00181FE3">
            <w:r w:rsidRPr="00F17639">
              <w:t>развития</w:t>
            </w:r>
          </w:p>
        </w:tc>
        <w:tc>
          <w:tcPr>
            <w:tcW w:w="3944" w:type="dxa"/>
          </w:tcPr>
          <w:p w:rsidR="003365CF" w:rsidRPr="00F17639" w:rsidRDefault="003365CF" w:rsidP="00181FE3">
            <w:r w:rsidRPr="00F17639">
              <w:t>Количество обследованных детей</w:t>
            </w:r>
          </w:p>
        </w:tc>
        <w:tc>
          <w:tcPr>
            <w:tcW w:w="3569" w:type="dxa"/>
          </w:tcPr>
          <w:p w:rsidR="003365CF" w:rsidRPr="00F17639" w:rsidRDefault="003365CF" w:rsidP="00181FE3">
            <w:r w:rsidRPr="00F17639">
              <w:t>Уровень освоения необходимыми навыками и умениями (по образовательным областям)</w:t>
            </w:r>
          </w:p>
        </w:tc>
      </w:tr>
      <w:tr w:rsidR="003365CF" w:rsidRPr="00F17639" w:rsidTr="00181FE3">
        <w:tc>
          <w:tcPr>
            <w:tcW w:w="2058" w:type="dxa"/>
          </w:tcPr>
          <w:p w:rsidR="003365CF" w:rsidRPr="00F17639" w:rsidRDefault="003365CF" w:rsidP="00181FE3">
            <w:r w:rsidRPr="00F17639">
              <w:t>Речевое развитие</w:t>
            </w:r>
          </w:p>
        </w:tc>
        <w:tc>
          <w:tcPr>
            <w:tcW w:w="3944" w:type="dxa"/>
          </w:tcPr>
          <w:p w:rsidR="003365CF" w:rsidRPr="00F17639" w:rsidRDefault="003365CF" w:rsidP="00181FE3">
            <w:r w:rsidRPr="00F17639">
              <w:t>11</w:t>
            </w:r>
          </w:p>
        </w:tc>
        <w:tc>
          <w:tcPr>
            <w:tcW w:w="3569" w:type="dxa"/>
          </w:tcPr>
          <w:p w:rsidR="003365CF" w:rsidRPr="00F17639" w:rsidRDefault="003365CF" w:rsidP="00181FE3">
            <w:r w:rsidRPr="00F17639">
              <w:t>27% сформированы, 73% находятся в стадии становления</w:t>
            </w:r>
          </w:p>
        </w:tc>
      </w:tr>
      <w:tr w:rsidR="003365CF" w:rsidRPr="00F17639" w:rsidTr="00181FE3">
        <w:tc>
          <w:tcPr>
            <w:tcW w:w="2058" w:type="dxa"/>
          </w:tcPr>
          <w:p w:rsidR="003365CF" w:rsidRPr="00F17639" w:rsidRDefault="003365CF" w:rsidP="00181FE3">
            <w:r w:rsidRPr="00F17639">
              <w:t xml:space="preserve">Художественно – </w:t>
            </w:r>
            <w:r w:rsidRPr="00F17639">
              <w:lastRenderedPageBreak/>
              <w:t>эстетическое развитие</w:t>
            </w:r>
          </w:p>
        </w:tc>
        <w:tc>
          <w:tcPr>
            <w:tcW w:w="3944" w:type="dxa"/>
          </w:tcPr>
          <w:p w:rsidR="003365CF" w:rsidRPr="00F17639" w:rsidRDefault="003365CF" w:rsidP="00181FE3">
            <w:r w:rsidRPr="00F17639">
              <w:lastRenderedPageBreak/>
              <w:t>11</w:t>
            </w:r>
          </w:p>
        </w:tc>
        <w:tc>
          <w:tcPr>
            <w:tcW w:w="3569" w:type="dxa"/>
          </w:tcPr>
          <w:p w:rsidR="003365CF" w:rsidRPr="00F17639" w:rsidRDefault="003365CF" w:rsidP="00181FE3">
            <w:r w:rsidRPr="00F17639">
              <w:t xml:space="preserve">82%сформированы, 18% </w:t>
            </w:r>
            <w:r w:rsidRPr="00F17639">
              <w:lastRenderedPageBreak/>
              <w:t>находятся в стадии становления</w:t>
            </w:r>
          </w:p>
        </w:tc>
      </w:tr>
      <w:tr w:rsidR="003365CF" w:rsidRPr="00F17639" w:rsidTr="00181FE3">
        <w:tc>
          <w:tcPr>
            <w:tcW w:w="2058" w:type="dxa"/>
          </w:tcPr>
          <w:p w:rsidR="003365CF" w:rsidRPr="00F17639" w:rsidRDefault="003365CF" w:rsidP="00181FE3">
            <w:r w:rsidRPr="00F17639">
              <w:lastRenderedPageBreak/>
              <w:t>Познавательное развитие</w:t>
            </w:r>
          </w:p>
        </w:tc>
        <w:tc>
          <w:tcPr>
            <w:tcW w:w="3944" w:type="dxa"/>
          </w:tcPr>
          <w:p w:rsidR="003365CF" w:rsidRPr="00F17639" w:rsidRDefault="003365CF" w:rsidP="00181FE3">
            <w:r w:rsidRPr="00F17639">
              <w:t>11</w:t>
            </w:r>
          </w:p>
        </w:tc>
        <w:tc>
          <w:tcPr>
            <w:tcW w:w="3569" w:type="dxa"/>
          </w:tcPr>
          <w:p w:rsidR="003365CF" w:rsidRPr="00F17639" w:rsidRDefault="003365CF" w:rsidP="00181FE3">
            <w:r w:rsidRPr="00F17639">
              <w:t>82% сформированы, 18% находятся в стадии становления</w:t>
            </w:r>
          </w:p>
        </w:tc>
      </w:tr>
      <w:tr w:rsidR="003365CF" w:rsidRPr="00F17639" w:rsidTr="00181FE3">
        <w:tc>
          <w:tcPr>
            <w:tcW w:w="2058" w:type="dxa"/>
          </w:tcPr>
          <w:p w:rsidR="003365CF" w:rsidRPr="00F17639" w:rsidRDefault="003365CF" w:rsidP="00181FE3">
            <w:r w:rsidRPr="00F17639">
              <w:t>Физическое развитие</w:t>
            </w:r>
          </w:p>
        </w:tc>
        <w:tc>
          <w:tcPr>
            <w:tcW w:w="3944" w:type="dxa"/>
          </w:tcPr>
          <w:p w:rsidR="003365CF" w:rsidRPr="00F17639" w:rsidRDefault="003365CF" w:rsidP="00181FE3">
            <w:r w:rsidRPr="00F17639">
              <w:t>11</w:t>
            </w:r>
          </w:p>
        </w:tc>
        <w:tc>
          <w:tcPr>
            <w:tcW w:w="3569" w:type="dxa"/>
          </w:tcPr>
          <w:p w:rsidR="003365CF" w:rsidRPr="00F17639" w:rsidRDefault="003365CF" w:rsidP="00181FE3">
            <w:r w:rsidRPr="00F17639">
              <w:t>100% находятся в стадии становления</w:t>
            </w:r>
          </w:p>
        </w:tc>
      </w:tr>
      <w:tr w:rsidR="003365CF" w:rsidRPr="00F17639" w:rsidTr="00181FE3">
        <w:tc>
          <w:tcPr>
            <w:tcW w:w="2058" w:type="dxa"/>
          </w:tcPr>
          <w:p w:rsidR="003365CF" w:rsidRPr="00F17639" w:rsidRDefault="003365CF" w:rsidP="00181FE3">
            <w:r w:rsidRPr="00F17639">
              <w:t>Социально – коммуникативное развитие</w:t>
            </w:r>
          </w:p>
        </w:tc>
        <w:tc>
          <w:tcPr>
            <w:tcW w:w="3944" w:type="dxa"/>
          </w:tcPr>
          <w:p w:rsidR="003365CF" w:rsidRPr="00F17639" w:rsidRDefault="003365CF" w:rsidP="00181FE3">
            <w:r w:rsidRPr="00F17639">
              <w:t>11</w:t>
            </w:r>
          </w:p>
        </w:tc>
        <w:tc>
          <w:tcPr>
            <w:tcW w:w="3569" w:type="dxa"/>
          </w:tcPr>
          <w:p w:rsidR="003365CF" w:rsidRPr="00F17639" w:rsidRDefault="003365CF" w:rsidP="00181FE3">
            <w:r w:rsidRPr="00F17639">
              <w:t>100% сформированы</w:t>
            </w:r>
          </w:p>
          <w:p w:rsidR="003365CF" w:rsidRPr="00F17639" w:rsidRDefault="003365CF" w:rsidP="00181FE3"/>
        </w:tc>
      </w:tr>
    </w:tbl>
    <w:p w:rsidR="003365CF" w:rsidRPr="00F17639" w:rsidRDefault="003365CF" w:rsidP="003365CF"/>
    <w:p w:rsidR="003365CF" w:rsidRPr="00F17639" w:rsidRDefault="003365CF" w:rsidP="003365CF">
      <w:r w:rsidRPr="00F17639">
        <w:t xml:space="preserve">     Выпускники освоили программу в полном объеме.   </w:t>
      </w:r>
    </w:p>
    <w:p w:rsidR="003365CF" w:rsidRPr="00F17639" w:rsidRDefault="003365CF" w:rsidP="003365CF">
      <w:r w:rsidRPr="00F17639">
        <w:t xml:space="preserve">     Особое внимание в подготовительной группе уделялось речевому развитию детей, развитию художественно – творческих способностей в продуктивной деятельности и развитию познавательного интереса детей через различные виды деятельности.</w:t>
      </w:r>
    </w:p>
    <w:p w:rsidR="003365CF" w:rsidRPr="00F17639" w:rsidRDefault="003365CF" w:rsidP="003365CF">
      <w:r w:rsidRPr="00F17639">
        <w:t xml:space="preserve">     В 2020 г. учреждение покинут 11 выпускников. Проведена диагностика уровня готовности детей к обучению в школе.</w:t>
      </w:r>
    </w:p>
    <w:p w:rsidR="003365CF" w:rsidRPr="00F17639" w:rsidRDefault="003365CF" w:rsidP="003365CF">
      <w:r w:rsidRPr="00F17639">
        <w:t xml:space="preserve">     Вывод: у выпускников детского сада уровень готовности к школе на высоком, среднем и низком уровне. Дети общительны, любознательны, эмоционально – отзывчивы, хорошо вступают в контакт </w:t>
      </w:r>
      <w:proofErr w:type="gramStart"/>
      <w:r w:rsidRPr="00F17639">
        <w:t>со</w:t>
      </w:r>
      <w:proofErr w:type="gramEnd"/>
      <w:r w:rsidRPr="00F17639">
        <w:t xml:space="preserve"> взрослыми и сверстниками. Все дети умеют прислушиваться к требованиям взрослых, умеют договариваться в совместной игре, самостоятельно развивать сюжеты игр, у всех детей сформированы интегративные качества, необходимые для осуществления различных видов детской деятельности, мотивация к школьному обучению сформирована у всех детей.</w:t>
      </w:r>
    </w:p>
    <w:p w:rsidR="003365CF" w:rsidRPr="00F17639" w:rsidRDefault="003365CF" w:rsidP="003365CF"/>
    <w:tbl>
      <w:tblPr>
        <w:tblW w:w="0" w:type="auto"/>
        <w:jc w:val="center"/>
        <w:tblInd w:w="-13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269"/>
        <w:gridCol w:w="1166"/>
        <w:gridCol w:w="910"/>
        <w:gridCol w:w="957"/>
        <w:gridCol w:w="957"/>
      </w:tblGrid>
      <w:tr w:rsidR="003365CF" w:rsidRPr="00F17639" w:rsidTr="00181FE3">
        <w:trPr>
          <w:jc w:val="center"/>
        </w:trPr>
        <w:tc>
          <w:tcPr>
            <w:tcW w:w="52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CF" w:rsidRPr="00F17639" w:rsidRDefault="003365CF" w:rsidP="00181FE3">
            <w:pPr>
              <w:jc w:val="both"/>
            </w:pPr>
            <w:r w:rsidRPr="00F17639">
              <w:t> </w:t>
            </w:r>
          </w:p>
          <w:p w:rsidR="003365CF" w:rsidRPr="00F17639" w:rsidRDefault="003365CF" w:rsidP="00181FE3">
            <w:pPr>
              <w:jc w:val="both"/>
            </w:pP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CF" w:rsidRPr="00F17639" w:rsidRDefault="003365CF" w:rsidP="00181FE3">
            <w:pPr>
              <w:jc w:val="both"/>
            </w:pPr>
            <w:r w:rsidRPr="00F17639">
              <w:t xml:space="preserve">Высокий </w:t>
            </w:r>
          </w:p>
          <w:p w:rsidR="003365CF" w:rsidRPr="00F17639" w:rsidRDefault="003365CF" w:rsidP="00181FE3">
            <w:pPr>
              <w:jc w:val="both"/>
            </w:pPr>
            <w:r w:rsidRPr="00F17639">
              <w:t>уровень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CF" w:rsidRPr="00F17639" w:rsidRDefault="003365CF" w:rsidP="00181FE3">
            <w:pPr>
              <w:jc w:val="both"/>
            </w:pPr>
            <w:r w:rsidRPr="00F17639">
              <w:t xml:space="preserve">Средний </w:t>
            </w:r>
          </w:p>
          <w:p w:rsidR="003365CF" w:rsidRPr="00F17639" w:rsidRDefault="003365CF" w:rsidP="00181FE3">
            <w:pPr>
              <w:jc w:val="both"/>
            </w:pPr>
            <w:r w:rsidRPr="00F17639">
              <w:t>уровень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365CF" w:rsidRPr="00F17639" w:rsidRDefault="003365CF" w:rsidP="00181FE3">
            <w:pPr>
              <w:jc w:val="both"/>
            </w:pPr>
            <w:r w:rsidRPr="00F17639">
              <w:t>Ниже</w:t>
            </w:r>
          </w:p>
          <w:p w:rsidR="003365CF" w:rsidRPr="00F17639" w:rsidRDefault="003365CF" w:rsidP="00181FE3">
            <w:pPr>
              <w:jc w:val="both"/>
            </w:pPr>
            <w:r w:rsidRPr="00F17639">
              <w:t>среднего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365CF" w:rsidRPr="00F17639" w:rsidRDefault="003365CF" w:rsidP="00181FE3">
            <w:pPr>
              <w:jc w:val="both"/>
            </w:pPr>
            <w:r w:rsidRPr="00F17639">
              <w:t>Низкий уровень</w:t>
            </w:r>
          </w:p>
        </w:tc>
      </w:tr>
      <w:tr w:rsidR="003365CF" w:rsidRPr="00F17639" w:rsidTr="00181FE3">
        <w:trPr>
          <w:jc w:val="center"/>
        </w:trPr>
        <w:tc>
          <w:tcPr>
            <w:tcW w:w="52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CF" w:rsidRPr="00F17639" w:rsidRDefault="003365CF" w:rsidP="00181FE3">
            <w:pPr>
              <w:jc w:val="both"/>
            </w:pPr>
            <w:r w:rsidRPr="00F17639">
              <w:t>2012-2013 учебный год – 6 выпускников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CF" w:rsidRPr="00F17639" w:rsidRDefault="003365CF" w:rsidP="00181FE3">
            <w:pPr>
              <w:jc w:val="both"/>
            </w:pPr>
            <w:r w:rsidRPr="00F17639">
              <w:t>66 %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CF" w:rsidRPr="00F17639" w:rsidRDefault="003365CF" w:rsidP="00181FE3">
            <w:pPr>
              <w:jc w:val="both"/>
            </w:pPr>
            <w:r w:rsidRPr="00F17639">
              <w:t>34%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365CF" w:rsidRPr="00F17639" w:rsidRDefault="003365CF" w:rsidP="00181FE3">
            <w:pPr>
              <w:jc w:val="both"/>
            </w:pPr>
            <w:r w:rsidRPr="00F17639">
              <w:t>-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365CF" w:rsidRPr="00F17639" w:rsidRDefault="003365CF" w:rsidP="00181FE3">
            <w:pPr>
              <w:jc w:val="both"/>
            </w:pPr>
            <w:r w:rsidRPr="00F17639">
              <w:t>-</w:t>
            </w:r>
          </w:p>
        </w:tc>
      </w:tr>
      <w:tr w:rsidR="003365CF" w:rsidRPr="00F17639" w:rsidTr="00181FE3">
        <w:trPr>
          <w:jc w:val="center"/>
        </w:trPr>
        <w:tc>
          <w:tcPr>
            <w:tcW w:w="52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CF" w:rsidRPr="00F17639" w:rsidRDefault="003365CF" w:rsidP="00181FE3">
            <w:pPr>
              <w:jc w:val="both"/>
            </w:pPr>
            <w:r w:rsidRPr="00F17639">
              <w:t>2013-2014 учебный год – 13 выпускников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CF" w:rsidRPr="00F17639" w:rsidRDefault="003365CF" w:rsidP="00181FE3">
            <w:pPr>
              <w:jc w:val="both"/>
            </w:pPr>
            <w:r w:rsidRPr="00F17639">
              <w:t>91%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CF" w:rsidRPr="00F17639" w:rsidRDefault="003365CF" w:rsidP="00181FE3">
            <w:pPr>
              <w:jc w:val="both"/>
            </w:pPr>
            <w:r w:rsidRPr="00F17639">
              <w:t>8%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365CF" w:rsidRPr="00F17639" w:rsidRDefault="003365CF" w:rsidP="00181FE3">
            <w:pPr>
              <w:jc w:val="both"/>
            </w:pPr>
            <w:r w:rsidRPr="00F17639">
              <w:t>-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365CF" w:rsidRPr="00F17639" w:rsidRDefault="003365CF" w:rsidP="00181FE3">
            <w:pPr>
              <w:jc w:val="both"/>
            </w:pPr>
            <w:r w:rsidRPr="00F17639">
              <w:t>-</w:t>
            </w:r>
          </w:p>
        </w:tc>
      </w:tr>
      <w:tr w:rsidR="003365CF" w:rsidRPr="00F17639" w:rsidTr="00181FE3">
        <w:trPr>
          <w:jc w:val="center"/>
        </w:trPr>
        <w:tc>
          <w:tcPr>
            <w:tcW w:w="52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CF" w:rsidRPr="00F17639" w:rsidRDefault="003365CF" w:rsidP="00181FE3">
            <w:pPr>
              <w:jc w:val="both"/>
            </w:pPr>
            <w:r w:rsidRPr="00F17639">
              <w:t>2015-2016 учебный год –11 выпускников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CF" w:rsidRPr="00F17639" w:rsidRDefault="003365CF" w:rsidP="00181FE3">
            <w:pPr>
              <w:jc w:val="both"/>
            </w:pPr>
            <w:r w:rsidRPr="00F17639">
              <w:t>81%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CF" w:rsidRPr="00F17639" w:rsidRDefault="003365CF" w:rsidP="00181FE3">
            <w:pPr>
              <w:jc w:val="both"/>
            </w:pPr>
            <w:r w:rsidRPr="00F17639">
              <w:t>19 %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365CF" w:rsidRPr="00F17639" w:rsidRDefault="003365CF" w:rsidP="00181FE3">
            <w:pPr>
              <w:jc w:val="both"/>
            </w:pPr>
            <w:r w:rsidRPr="00F17639">
              <w:t>-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365CF" w:rsidRPr="00F17639" w:rsidRDefault="003365CF" w:rsidP="00181FE3">
            <w:pPr>
              <w:jc w:val="both"/>
            </w:pPr>
            <w:r w:rsidRPr="00F17639">
              <w:t>-</w:t>
            </w:r>
          </w:p>
        </w:tc>
      </w:tr>
      <w:tr w:rsidR="003365CF" w:rsidRPr="00F17639" w:rsidTr="00181FE3">
        <w:trPr>
          <w:jc w:val="center"/>
        </w:trPr>
        <w:tc>
          <w:tcPr>
            <w:tcW w:w="52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CF" w:rsidRPr="00F17639" w:rsidRDefault="003365CF" w:rsidP="00181FE3">
            <w:pPr>
              <w:jc w:val="both"/>
            </w:pPr>
            <w:r w:rsidRPr="00F17639">
              <w:t>2016-2017 учебный год – 6 выпускников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CF" w:rsidRPr="00F17639" w:rsidRDefault="003365CF" w:rsidP="00181FE3">
            <w:pPr>
              <w:jc w:val="both"/>
            </w:pPr>
            <w:r w:rsidRPr="00F17639">
              <w:t>-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CF" w:rsidRPr="00F17639" w:rsidRDefault="003365CF" w:rsidP="00181FE3">
            <w:pPr>
              <w:jc w:val="both"/>
            </w:pPr>
            <w:r w:rsidRPr="00F17639">
              <w:t>86 %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365CF" w:rsidRPr="00F17639" w:rsidRDefault="003365CF" w:rsidP="00181FE3">
            <w:pPr>
              <w:jc w:val="both"/>
            </w:pPr>
            <w:r w:rsidRPr="00F17639">
              <w:t>14%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365CF" w:rsidRPr="00F17639" w:rsidRDefault="003365CF" w:rsidP="00181FE3">
            <w:pPr>
              <w:jc w:val="both"/>
            </w:pPr>
            <w:r w:rsidRPr="00F17639">
              <w:t>-</w:t>
            </w:r>
          </w:p>
        </w:tc>
      </w:tr>
      <w:tr w:rsidR="003365CF" w:rsidRPr="00F17639" w:rsidTr="00181FE3">
        <w:trPr>
          <w:jc w:val="center"/>
        </w:trPr>
        <w:tc>
          <w:tcPr>
            <w:tcW w:w="52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CF" w:rsidRPr="00F17639" w:rsidRDefault="003365CF" w:rsidP="00181FE3">
            <w:pPr>
              <w:jc w:val="both"/>
            </w:pPr>
            <w:r w:rsidRPr="00F17639">
              <w:t>2017-2018 учебный год –7 выпускников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CF" w:rsidRPr="00F17639" w:rsidRDefault="003365CF" w:rsidP="00181FE3">
            <w:pPr>
              <w:jc w:val="both"/>
            </w:pPr>
            <w:r w:rsidRPr="00F17639">
              <w:t>14 %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CF" w:rsidRPr="00F17639" w:rsidRDefault="003365CF" w:rsidP="00181FE3">
            <w:pPr>
              <w:jc w:val="both"/>
            </w:pPr>
            <w:r w:rsidRPr="00F17639">
              <w:t>86 %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365CF" w:rsidRPr="00F17639" w:rsidRDefault="003365CF" w:rsidP="00181FE3">
            <w:pPr>
              <w:jc w:val="both"/>
            </w:pPr>
            <w:r w:rsidRPr="00F17639">
              <w:t>-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365CF" w:rsidRPr="00F17639" w:rsidRDefault="003365CF" w:rsidP="00181FE3">
            <w:pPr>
              <w:jc w:val="both"/>
            </w:pPr>
            <w:r w:rsidRPr="00F17639">
              <w:t>-</w:t>
            </w:r>
          </w:p>
        </w:tc>
      </w:tr>
      <w:tr w:rsidR="003365CF" w:rsidRPr="00F17639" w:rsidTr="00181FE3">
        <w:trPr>
          <w:jc w:val="center"/>
        </w:trPr>
        <w:tc>
          <w:tcPr>
            <w:tcW w:w="52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CF" w:rsidRPr="00F17639" w:rsidRDefault="003365CF" w:rsidP="00181FE3">
            <w:pPr>
              <w:jc w:val="both"/>
            </w:pPr>
            <w:r w:rsidRPr="00F17639">
              <w:t>2018-2019 учебный год – 4 выпускника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CF" w:rsidRPr="00F17639" w:rsidRDefault="003365CF" w:rsidP="00181FE3">
            <w:pPr>
              <w:jc w:val="both"/>
            </w:pPr>
            <w:r w:rsidRPr="00F17639">
              <w:t>-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CF" w:rsidRPr="00F17639" w:rsidRDefault="003365CF" w:rsidP="00181FE3">
            <w:pPr>
              <w:jc w:val="both"/>
            </w:pPr>
            <w:r w:rsidRPr="00F17639">
              <w:t>75%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365CF" w:rsidRPr="00F17639" w:rsidRDefault="003365CF" w:rsidP="00181FE3">
            <w:pPr>
              <w:jc w:val="both"/>
            </w:pPr>
            <w:r w:rsidRPr="00F17639">
              <w:t>-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365CF" w:rsidRPr="00F17639" w:rsidRDefault="003365CF" w:rsidP="00181FE3">
            <w:pPr>
              <w:jc w:val="both"/>
            </w:pPr>
            <w:r w:rsidRPr="00F17639">
              <w:t>25%</w:t>
            </w:r>
          </w:p>
        </w:tc>
      </w:tr>
      <w:tr w:rsidR="003365CF" w:rsidRPr="00F17639" w:rsidTr="00181FE3">
        <w:trPr>
          <w:jc w:val="center"/>
        </w:trPr>
        <w:tc>
          <w:tcPr>
            <w:tcW w:w="52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CF" w:rsidRPr="00F17639" w:rsidRDefault="003365CF" w:rsidP="00181FE3">
            <w:pPr>
              <w:jc w:val="both"/>
            </w:pPr>
            <w:r w:rsidRPr="00F17639">
              <w:t>2019-2020 учебный год – 11 выпускников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CF" w:rsidRPr="00F17639" w:rsidRDefault="003365CF" w:rsidP="00181FE3">
            <w:pPr>
              <w:jc w:val="both"/>
            </w:pPr>
            <w:r w:rsidRPr="00F17639">
              <w:t>27%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5CF" w:rsidRPr="00F17639" w:rsidRDefault="003365CF" w:rsidP="00181FE3">
            <w:pPr>
              <w:jc w:val="both"/>
            </w:pPr>
            <w:r w:rsidRPr="00F17639">
              <w:t>64%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365CF" w:rsidRPr="00F17639" w:rsidRDefault="003365CF" w:rsidP="00181FE3">
            <w:pPr>
              <w:jc w:val="both"/>
            </w:pPr>
            <w:r w:rsidRPr="00F17639">
              <w:t>-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365CF" w:rsidRPr="00F17639" w:rsidRDefault="003365CF" w:rsidP="00181FE3">
            <w:pPr>
              <w:jc w:val="both"/>
            </w:pPr>
            <w:r w:rsidRPr="00F17639">
              <w:t>9%</w:t>
            </w:r>
          </w:p>
        </w:tc>
      </w:tr>
    </w:tbl>
    <w:p w:rsidR="003365CF" w:rsidRPr="00F17639" w:rsidRDefault="003365CF" w:rsidP="003365CF"/>
    <w:p w:rsidR="009F6DC7" w:rsidRPr="00F17639" w:rsidRDefault="009F6DC7" w:rsidP="009F6DC7">
      <w:pPr>
        <w:jc w:val="both"/>
        <w:rPr>
          <w:b/>
          <w:bCs/>
        </w:rPr>
      </w:pPr>
    </w:p>
    <w:p w:rsidR="003365CF" w:rsidRPr="00F17639" w:rsidRDefault="009F6DC7" w:rsidP="003365CF">
      <w:pPr>
        <w:spacing w:before="100" w:beforeAutospacing="1" w:after="100" w:afterAutospacing="1"/>
        <w:rPr>
          <w:i/>
        </w:rPr>
      </w:pPr>
      <w:r w:rsidRPr="00F17639">
        <w:rPr>
          <w:i/>
        </w:rPr>
        <w:t xml:space="preserve"> </w:t>
      </w:r>
      <w:r w:rsidR="003365CF" w:rsidRPr="00F17639">
        <w:rPr>
          <w:i/>
        </w:rPr>
        <w:t>«Формирование речевой компетенции старших дошкольников посредством ознакомления с окружающей природой».</w:t>
      </w:r>
    </w:p>
    <w:p w:rsidR="003365CF" w:rsidRPr="00F17639" w:rsidRDefault="003365CF" w:rsidP="003365CF">
      <w:r w:rsidRPr="00F17639">
        <w:t xml:space="preserve">     Цель программы: развитие разных форм связной речи у детей старшего дошкольного возраста на основе ознакомления с миром природы.</w:t>
      </w:r>
    </w:p>
    <w:p w:rsidR="003365CF" w:rsidRPr="00F17639" w:rsidRDefault="003365CF" w:rsidP="003365CF">
      <w:r w:rsidRPr="00F17639">
        <w:t xml:space="preserve">     </w:t>
      </w:r>
      <w:proofErr w:type="gramStart"/>
      <w:r w:rsidRPr="00F17639">
        <w:t>Средства реализации программы: интегрированные занятия, экскурсии в природу, наблюдения, поисковая и проектная деятельность, беседы, игры, труд в природе, изобразительная деятельность, пальчиковые игры, чтение художественной литературы, досуги, праздники, развлечения и др.</w:t>
      </w:r>
      <w:proofErr w:type="gramEnd"/>
    </w:p>
    <w:p w:rsidR="003365CF" w:rsidRPr="00F17639" w:rsidRDefault="003365CF" w:rsidP="003365CF">
      <w:r w:rsidRPr="00F17639">
        <w:t xml:space="preserve">     Наиболее интересные виды деятельности: </w:t>
      </w:r>
      <w:proofErr w:type="gramStart"/>
      <w:r w:rsidRPr="00F17639">
        <w:t>Акция «Поможем птицам»; НОД «Земля – наш общий дом»; досуг «Путешествие в лес»; КВН «Времена года» и др.</w:t>
      </w:r>
      <w:proofErr w:type="gramEnd"/>
    </w:p>
    <w:p w:rsidR="003365CF" w:rsidRPr="00F17639" w:rsidRDefault="003365CF" w:rsidP="003365CF">
      <w:r w:rsidRPr="00F17639">
        <w:t xml:space="preserve">     В работе с детьми использовались современные педагогические технологии, такие как:</w:t>
      </w:r>
    </w:p>
    <w:p w:rsidR="003365CF" w:rsidRPr="00F17639" w:rsidRDefault="003365CF" w:rsidP="003365CF">
      <w:r w:rsidRPr="00F17639">
        <w:t xml:space="preserve">- </w:t>
      </w:r>
      <w:proofErr w:type="spellStart"/>
      <w:r w:rsidRPr="00F17639">
        <w:t>здоровьесберегающие</w:t>
      </w:r>
      <w:proofErr w:type="spellEnd"/>
      <w:r w:rsidRPr="00F17639">
        <w:t>;</w:t>
      </w:r>
    </w:p>
    <w:p w:rsidR="003365CF" w:rsidRPr="00F17639" w:rsidRDefault="003365CF" w:rsidP="003365CF">
      <w:r w:rsidRPr="00F17639">
        <w:t>- технология исследовательской деятельности;</w:t>
      </w:r>
    </w:p>
    <w:p w:rsidR="003365CF" w:rsidRPr="00F17639" w:rsidRDefault="003365CF" w:rsidP="003365CF">
      <w:r w:rsidRPr="00F17639">
        <w:t>- информационно – коммуникативные;</w:t>
      </w:r>
    </w:p>
    <w:p w:rsidR="003365CF" w:rsidRPr="00F17639" w:rsidRDefault="003365CF" w:rsidP="003365CF">
      <w:r w:rsidRPr="00F17639">
        <w:t>- личностно – ориентированные;</w:t>
      </w:r>
    </w:p>
    <w:p w:rsidR="003365CF" w:rsidRPr="00F17639" w:rsidRDefault="003365CF" w:rsidP="003365CF">
      <w:r w:rsidRPr="00F17639">
        <w:lastRenderedPageBreak/>
        <w:t>- игровая технология.</w:t>
      </w:r>
    </w:p>
    <w:p w:rsidR="003365CF" w:rsidRPr="00F17639" w:rsidRDefault="003365CF" w:rsidP="003365CF">
      <w:r w:rsidRPr="00F17639">
        <w:t xml:space="preserve">     К концу года дети усвоили поставленные в программе задачи, учитывая при этом знания по введенному региональному компоненту.</w:t>
      </w:r>
    </w:p>
    <w:p w:rsidR="003365CF" w:rsidRPr="00F17639" w:rsidRDefault="003365CF" w:rsidP="003365CF">
      <w:r w:rsidRPr="00F17639">
        <w:t xml:space="preserve">      Научились самостоятельно составлять рассказы об окружающей природе; о содержании сюжетной картины; о событиях из личного опыта;  дети умеют составлять небольшие рассказы творческого характера на тему предложенную воспитателем;  последовательно, без существенных пропусков пересказывать небольшие литературные произведения; составлять описательные сюжетные рассказы; поддерживать непринужденную беседу.</w:t>
      </w:r>
    </w:p>
    <w:p w:rsidR="003365CF" w:rsidRPr="00F17639" w:rsidRDefault="003365CF" w:rsidP="003365CF">
      <w:r w:rsidRPr="00F17639">
        <w:t xml:space="preserve">     В течение года велась большая работа с родителями по речевому развитию детей. Были проведены следующие беседы и консультации: «Речевое развитие детей 5 – 6 лет»; «Главные направления в развитии речи детей старшего дошкольного возраста»; «Готовим руку дошкольника к письму»; «Стихи для развития речи детей»; «Как отвечать на детские вопросы?» и др.</w:t>
      </w:r>
    </w:p>
    <w:p w:rsidR="003365CF" w:rsidRPr="00F17639" w:rsidRDefault="003365CF" w:rsidP="003365CF">
      <w:r w:rsidRPr="00F17639">
        <w:t xml:space="preserve">     В течение года дети подготовительной группы принимали участие в следующих конкурсах: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91"/>
        <w:gridCol w:w="1724"/>
        <w:gridCol w:w="1907"/>
        <w:gridCol w:w="1900"/>
        <w:gridCol w:w="1949"/>
      </w:tblGrid>
      <w:tr w:rsidR="003365CF" w:rsidRPr="00F17639" w:rsidTr="003365CF">
        <w:tc>
          <w:tcPr>
            <w:tcW w:w="2091" w:type="dxa"/>
          </w:tcPr>
          <w:p w:rsidR="003365CF" w:rsidRPr="00F17639" w:rsidRDefault="003365CF" w:rsidP="00181FE3">
            <w:r w:rsidRPr="00F17639">
              <w:t>Уровень</w:t>
            </w:r>
          </w:p>
        </w:tc>
        <w:tc>
          <w:tcPr>
            <w:tcW w:w="1724" w:type="dxa"/>
          </w:tcPr>
          <w:p w:rsidR="003365CF" w:rsidRPr="00F17639" w:rsidRDefault="003365CF" w:rsidP="00181FE3">
            <w:r w:rsidRPr="00F17639">
              <w:t>Название</w:t>
            </w:r>
          </w:p>
        </w:tc>
        <w:tc>
          <w:tcPr>
            <w:tcW w:w="1907" w:type="dxa"/>
          </w:tcPr>
          <w:p w:rsidR="003365CF" w:rsidRPr="00F17639" w:rsidRDefault="003365CF" w:rsidP="00181FE3">
            <w:r w:rsidRPr="00F17639">
              <w:t>ФИ, возраст</w:t>
            </w:r>
          </w:p>
        </w:tc>
        <w:tc>
          <w:tcPr>
            <w:tcW w:w="1900" w:type="dxa"/>
          </w:tcPr>
          <w:p w:rsidR="003365CF" w:rsidRPr="00F17639" w:rsidRDefault="003365CF" w:rsidP="00181FE3">
            <w:r w:rsidRPr="00F17639">
              <w:t>Результат</w:t>
            </w:r>
          </w:p>
        </w:tc>
        <w:tc>
          <w:tcPr>
            <w:tcW w:w="1949" w:type="dxa"/>
          </w:tcPr>
          <w:p w:rsidR="003365CF" w:rsidRPr="00F17639" w:rsidRDefault="003365CF" w:rsidP="00181FE3">
            <w:r w:rsidRPr="00F17639">
              <w:t>Примечание</w:t>
            </w:r>
          </w:p>
        </w:tc>
      </w:tr>
      <w:tr w:rsidR="003365CF" w:rsidRPr="00F17639" w:rsidTr="003365CF">
        <w:tc>
          <w:tcPr>
            <w:tcW w:w="2091" w:type="dxa"/>
          </w:tcPr>
          <w:p w:rsidR="003365CF" w:rsidRPr="00F17639" w:rsidRDefault="003365CF" w:rsidP="00181FE3">
            <w:pPr>
              <w:rPr>
                <w:lang w:val="en-US"/>
              </w:rPr>
            </w:pPr>
            <w:r w:rsidRPr="00F17639">
              <w:t xml:space="preserve">Всероссийский конкурс </w:t>
            </w:r>
          </w:p>
        </w:tc>
        <w:tc>
          <w:tcPr>
            <w:tcW w:w="1724" w:type="dxa"/>
          </w:tcPr>
          <w:p w:rsidR="003365CF" w:rsidRPr="00F17639" w:rsidRDefault="003365CF" w:rsidP="00181FE3">
            <w:r w:rsidRPr="00F17639">
              <w:t>«Правила дорожного движения глазами детей»</w:t>
            </w:r>
          </w:p>
          <w:p w:rsidR="003365CF" w:rsidRPr="00F17639" w:rsidRDefault="003365CF" w:rsidP="00181FE3"/>
        </w:tc>
        <w:tc>
          <w:tcPr>
            <w:tcW w:w="1907" w:type="dxa"/>
          </w:tcPr>
          <w:p w:rsidR="003365CF" w:rsidRPr="00F17639" w:rsidRDefault="003365CF" w:rsidP="00181FE3">
            <w:r w:rsidRPr="00F17639">
              <w:t xml:space="preserve">Молчанова Вика </w:t>
            </w:r>
          </w:p>
          <w:p w:rsidR="003365CF" w:rsidRPr="00F17639" w:rsidRDefault="003365CF" w:rsidP="00181FE3">
            <w:r w:rsidRPr="00F17639">
              <w:t>6 лет</w:t>
            </w:r>
          </w:p>
        </w:tc>
        <w:tc>
          <w:tcPr>
            <w:tcW w:w="1900" w:type="dxa"/>
          </w:tcPr>
          <w:p w:rsidR="003365CF" w:rsidRPr="00F17639" w:rsidRDefault="003365CF" w:rsidP="00181FE3">
            <w:r w:rsidRPr="00F17639">
              <w:t>Участник конкурса</w:t>
            </w:r>
          </w:p>
        </w:tc>
        <w:tc>
          <w:tcPr>
            <w:tcW w:w="1949" w:type="dxa"/>
          </w:tcPr>
          <w:p w:rsidR="003365CF" w:rsidRPr="00F17639" w:rsidRDefault="003365CF" w:rsidP="00181FE3">
            <w:r w:rsidRPr="00F17639">
              <w:t>Номинация:</w:t>
            </w:r>
          </w:p>
          <w:p w:rsidR="003365CF" w:rsidRPr="00F17639" w:rsidRDefault="003365CF" w:rsidP="00181FE3">
            <w:r w:rsidRPr="00F17639">
              <w:t>Рисунок</w:t>
            </w:r>
          </w:p>
          <w:p w:rsidR="003365CF" w:rsidRPr="00F17639" w:rsidRDefault="003365CF" w:rsidP="00181FE3">
            <w:r w:rsidRPr="00F17639">
              <w:t>Название работы: «Светофор – наш лучший друг»</w:t>
            </w:r>
          </w:p>
        </w:tc>
      </w:tr>
      <w:tr w:rsidR="003365CF" w:rsidRPr="00F17639" w:rsidTr="003365CF">
        <w:trPr>
          <w:trHeight w:val="2646"/>
        </w:trPr>
        <w:tc>
          <w:tcPr>
            <w:tcW w:w="2091" w:type="dxa"/>
          </w:tcPr>
          <w:p w:rsidR="003365CF" w:rsidRPr="00F17639" w:rsidRDefault="003365CF" w:rsidP="00181FE3">
            <w:r w:rsidRPr="00F17639">
              <w:t>Всероссийский конкурс</w:t>
            </w:r>
          </w:p>
        </w:tc>
        <w:tc>
          <w:tcPr>
            <w:tcW w:w="1724" w:type="dxa"/>
          </w:tcPr>
          <w:p w:rsidR="003365CF" w:rsidRPr="00F17639" w:rsidRDefault="003365CF" w:rsidP="00181FE3">
            <w:r w:rsidRPr="00F17639">
              <w:t>«Правила дорожного движения глазами детей»</w:t>
            </w:r>
          </w:p>
          <w:p w:rsidR="003365CF" w:rsidRPr="00F17639" w:rsidRDefault="003365CF" w:rsidP="00181FE3"/>
          <w:p w:rsidR="003365CF" w:rsidRPr="00F17639" w:rsidRDefault="003365CF" w:rsidP="00181FE3"/>
        </w:tc>
        <w:tc>
          <w:tcPr>
            <w:tcW w:w="1907" w:type="dxa"/>
          </w:tcPr>
          <w:p w:rsidR="003365CF" w:rsidRPr="00F17639" w:rsidRDefault="003365CF" w:rsidP="00181FE3">
            <w:r w:rsidRPr="00F17639">
              <w:t xml:space="preserve">Астафьева Злата </w:t>
            </w:r>
          </w:p>
          <w:p w:rsidR="003365CF" w:rsidRPr="00F17639" w:rsidRDefault="003365CF" w:rsidP="00181FE3">
            <w:r w:rsidRPr="00F17639">
              <w:t>6 лет</w:t>
            </w:r>
          </w:p>
        </w:tc>
        <w:tc>
          <w:tcPr>
            <w:tcW w:w="1900" w:type="dxa"/>
          </w:tcPr>
          <w:p w:rsidR="003365CF" w:rsidRPr="00F17639" w:rsidRDefault="003365CF" w:rsidP="00181FE3">
            <w:r w:rsidRPr="00F17639">
              <w:t>Участник конкурса</w:t>
            </w:r>
          </w:p>
        </w:tc>
        <w:tc>
          <w:tcPr>
            <w:tcW w:w="1949" w:type="dxa"/>
          </w:tcPr>
          <w:p w:rsidR="003365CF" w:rsidRPr="00F17639" w:rsidRDefault="003365CF" w:rsidP="00181FE3">
            <w:r w:rsidRPr="00F17639">
              <w:t>Номинация:</w:t>
            </w:r>
          </w:p>
          <w:p w:rsidR="003365CF" w:rsidRPr="00F17639" w:rsidRDefault="003365CF" w:rsidP="00181FE3">
            <w:r w:rsidRPr="00F17639">
              <w:t>Рисунок</w:t>
            </w:r>
          </w:p>
          <w:p w:rsidR="003365CF" w:rsidRPr="00F17639" w:rsidRDefault="003365CF" w:rsidP="00181FE3">
            <w:r w:rsidRPr="00F17639">
              <w:t>Название работы: «</w:t>
            </w:r>
            <w:proofErr w:type="spellStart"/>
            <w:r w:rsidRPr="00F17639">
              <w:t>Светофорик</w:t>
            </w:r>
            <w:proofErr w:type="spellEnd"/>
            <w:r w:rsidRPr="00F17639">
              <w:t>»</w:t>
            </w:r>
          </w:p>
        </w:tc>
      </w:tr>
      <w:tr w:rsidR="003365CF" w:rsidRPr="00F17639" w:rsidTr="003365CF">
        <w:tc>
          <w:tcPr>
            <w:tcW w:w="2091" w:type="dxa"/>
          </w:tcPr>
          <w:p w:rsidR="003365CF" w:rsidRPr="00F17639" w:rsidRDefault="003365CF" w:rsidP="00181FE3">
            <w:r w:rsidRPr="00F17639">
              <w:t>Всероссийский конкурс</w:t>
            </w:r>
          </w:p>
        </w:tc>
        <w:tc>
          <w:tcPr>
            <w:tcW w:w="1724" w:type="dxa"/>
          </w:tcPr>
          <w:p w:rsidR="003365CF" w:rsidRPr="00F17639" w:rsidRDefault="003365CF" w:rsidP="00181FE3">
            <w:r w:rsidRPr="00F17639">
              <w:t>«Правила дорожного движения глазами детей»</w:t>
            </w:r>
          </w:p>
          <w:p w:rsidR="003365CF" w:rsidRPr="00F17639" w:rsidRDefault="003365CF" w:rsidP="00181FE3"/>
        </w:tc>
        <w:tc>
          <w:tcPr>
            <w:tcW w:w="1907" w:type="dxa"/>
          </w:tcPr>
          <w:p w:rsidR="003365CF" w:rsidRPr="00F17639" w:rsidRDefault="003365CF" w:rsidP="00181FE3">
            <w:proofErr w:type="spellStart"/>
            <w:r w:rsidRPr="00F17639">
              <w:t>Пустынцев</w:t>
            </w:r>
            <w:proofErr w:type="spellEnd"/>
            <w:r w:rsidRPr="00F17639">
              <w:t xml:space="preserve"> Сережа</w:t>
            </w:r>
          </w:p>
          <w:p w:rsidR="003365CF" w:rsidRPr="00F17639" w:rsidRDefault="003365CF" w:rsidP="00181FE3">
            <w:r w:rsidRPr="00F17639">
              <w:t>5 лет</w:t>
            </w:r>
          </w:p>
        </w:tc>
        <w:tc>
          <w:tcPr>
            <w:tcW w:w="1900" w:type="dxa"/>
          </w:tcPr>
          <w:p w:rsidR="003365CF" w:rsidRPr="00F17639" w:rsidRDefault="003365CF" w:rsidP="00181FE3">
            <w:r w:rsidRPr="00F17639">
              <w:t>Участник конкурса</w:t>
            </w:r>
          </w:p>
        </w:tc>
        <w:tc>
          <w:tcPr>
            <w:tcW w:w="1949" w:type="dxa"/>
          </w:tcPr>
          <w:p w:rsidR="003365CF" w:rsidRPr="00F17639" w:rsidRDefault="003365CF" w:rsidP="00181FE3">
            <w:r w:rsidRPr="00F17639">
              <w:t>Номинация:</w:t>
            </w:r>
          </w:p>
          <w:p w:rsidR="003365CF" w:rsidRPr="00F17639" w:rsidRDefault="003365CF" w:rsidP="00181FE3">
            <w:r w:rsidRPr="00F17639">
              <w:t>Рисунок</w:t>
            </w:r>
          </w:p>
          <w:p w:rsidR="003365CF" w:rsidRPr="00F17639" w:rsidRDefault="003365CF" w:rsidP="00181FE3">
            <w:r w:rsidRPr="00F17639">
              <w:t>Название работы: «Дорожные загадки»</w:t>
            </w:r>
          </w:p>
        </w:tc>
      </w:tr>
      <w:tr w:rsidR="003365CF" w:rsidRPr="00F17639" w:rsidTr="003365CF">
        <w:tc>
          <w:tcPr>
            <w:tcW w:w="2091" w:type="dxa"/>
          </w:tcPr>
          <w:p w:rsidR="003365CF" w:rsidRPr="00F17639" w:rsidRDefault="003365CF" w:rsidP="00181FE3">
            <w:r w:rsidRPr="00F17639">
              <w:t>Уровень детского сада</w:t>
            </w:r>
          </w:p>
        </w:tc>
        <w:tc>
          <w:tcPr>
            <w:tcW w:w="1724" w:type="dxa"/>
          </w:tcPr>
          <w:p w:rsidR="003365CF" w:rsidRPr="00F17639" w:rsidRDefault="003365CF" w:rsidP="00181FE3">
            <w:r w:rsidRPr="00F17639">
              <w:t>Конкурс гирлянд и игрушек</w:t>
            </w:r>
          </w:p>
          <w:p w:rsidR="003365CF" w:rsidRPr="00F17639" w:rsidRDefault="003365CF" w:rsidP="00181FE3"/>
        </w:tc>
        <w:tc>
          <w:tcPr>
            <w:tcW w:w="1907" w:type="dxa"/>
          </w:tcPr>
          <w:p w:rsidR="003365CF" w:rsidRPr="00F17639" w:rsidRDefault="003365CF" w:rsidP="00181FE3">
            <w:r w:rsidRPr="00F17639">
              <w:t xml:space="preserve">Молчанова Вика </w:t>
            </w:r>
          </w:p>
          <w:p w:rsidR="003365CF" w:rsidRPr="00F17639" w:rsidRDefault="003365CF" w:rsidP="00181FE3">
            <w:r w:rsidRPr="00F17639">
              <w:t>6 лет</w:t>
            </w:r>
          </w:p>
        </w:tc>
        <w:tc>
          <w:tcPr>
            <w:tcW w:w="1900" w:type="dxa"/>
          </w:tcPr>
          <w:p w:rsidR="003365CF" w:rsidRPr="00F17639" w:rsidRDefault="003365CF" w:rsidP="00181FE3">
            <w:r w:rsidRPr="00F17639">
              <w:t>Победитель</w:t>
            </w:r>
          </w:p>
          <w:p w:rsidR="003365CF" w:rsidRPr="00F17639" w:rsidRDefault="003365CF" w:rsidP="00181FE3">
            <w:r w:rsidRPr="00F17639">
              <w:t xml:space="preserve"> (1 место)</w:t>
            </w:r>
          </w:p>
          <w:p w:rsidR="003365CF" w:rsidRPr="00F17639" w:rsidRDefault="003365CF" w:rsidP="00181FE3">
            <w:r w:rsidRPr="00F17639">
              <w:t xml:space="preserve"> конкурса</w:t>
            </w:r>
          </w:p>
        </w:tc>
        <w:tc>
          <w:tcPr>
            <w:tcW w:w="1949" w:type="dxa"/>
          </w:tcPr>
          <w:p w:rsidR="003365CF" w:rsidRPr="00F17639" w:rsidRDefault="003365CF" w:rsidP="00181FE3">
            <w:r w:rsidRPr="00F17639">
              <w:t>Номинация:</w:t>
            </w:r>
          </w:p>
          <w:p w:rsidR="003365CF" w:rsidRPr="00F17639" w:rsidRDefault="003365CF" w:rsidP="00181FE3">
            <w:r w:rsidRPr="00F17639">
              <w:t>Лучшая поделка</w:t>
            </w:r>
          </w:p>
          <w:p w:rsidR="003365CF" w:rsidRPr="00F17639" w:rsidRDefault="003365CF" w:rsidP="00181FE3">
            <w:r w:rsidRPr="00F17639">
              <w:t>Название работы: «Ежик»</w:t>
            </w:r>
          </w:p>
        </w:tc>
      </w:tr>
      <w:tr w:rsidR="003365CF" w:rsidRPr="00F17639" w:rsidTr="003365CF">
        <w:tc>
          <w:tcPr>
            <w:tcW w:w="2091" w:type="dxa"/>
          </w:tcPr>
          <w:p w:rsidR="003365CF" w:rsidRPr="00F17639" w:rsidRDefault="003365CF" w:rsidP="00181FE3">
            <w:r w:rsidRPr="00F17639">
              <w:t>Уровень детского сада</w:t>
            </w:r>
          </w:p>
        </w:tc>
        <w:tc>
          <w:tcPr>
            <w:tcW w:w="1724" w:type="dxa"/>
          </w:tcPr>
          <w:p w:rsidR="003365CF" w:rsidRPr="00F17639" w:rsidRDefault="003365CF" w:rsidP="00181FE3">
            <w:r w:rsidRPr="00F17639">
              <w:t>Конкурс гирлянд и игрушек</w:t>
            </w:r>
          </w:p>
          <w:p w:rsidR="003365CF" w:rsidRPr="00F17639" w:rsidRDefault="003365CF" w:rsidP="00181FE3"/>
        </w:tc>
        <w:tc>
          <w:tcPr>
            <w:tcW w:w="1907" w:type="dxa"/>
          </w:tcPr>
          <w:p w:rsidR="003365CF" w:rsidRPr="00F17639" w:rsidRDefault="003365CF" w:rsidP="00181FE3">
            <w:r w:rsidRPr="00F17639">
              <w:t>Сидоров Тимофей</w:t>
            </w:r>
          </w:p>
          <w:p w:rsidR="003365CF" w:rsidRPr="00F17639" w:rsidRDefault="003365CF" w:rsidP="00181FE3">
            <w:r w:rsidRPr="00F17639">
              <w:t>5 лет</w:t>
            </w:r>
          </w:p>
        </w:tc>
        <w:tc>
          <w:tcPr>
            <w:tcW w:w="1900" w:type="dxa"/>
          </w:tcPr>
          <w:p w:rsidR="003365CF" w:rsidRPr="00F17639" w:rsidRDefault="003365CF" w:rsidP="00181FE3">
            <w:r w:rsidRPr="00F17639">
              <w:t>Победитель</w:t>
            </w:r>
          </w:p>
          <w:p w:rsidR="003365CF" w:rsidRPr="00F17639" w:rsidRDefault="003365CF" w:rsidP="00181FE3">
            <w:r w:rsidRPr="00F17639">
              <w:t xml:space="preserve"> (1 место)</w:t>
            </w:r>
          </w:p>
          <w:p w:rsidR="003365CF" w:rsidRPr="00F17639" w:rsidRDefault="003365CF" w:rsidP="00181FE3">
            <w:r w:rsidRPr="00F17639">
              <w:t xml:space="preserve"> конкурса</w:t>
            </w:r>
          </w:p>
        </w:tc>
        <w:tc>
          <w:tcPr>
            <w:tcW w:w="1949" w:type="dxa"/>
          </w:tcPr>
          <w:p w:rsidR="003365CF" w:rsidRPr="00F17639" w:rsidRDefault="003365CF" w:rsidP="00181FE3">
            <w:r w:rsidRPr="00F17639">
              <w:t>Номинация:</w:t>
            </w:r>
          </w:p>
          <w:p w:rsidR="003365CF" w:rsidRPr="00F17639" w:rsidRDefault="003365CF" w:rsidP="00181FE3">
            <w:r w:rsidRPr="00F17639">
              <w:t>Лучшая поделка</w:t>
            </w:r>
          </w:p>
          <w:p w:rsidR="003365CF" w:rsidRPr="00F17639" w:rsidRDefault="003365CF" w:rsidP="00181FE3">
            <w:r w:rsidRPr="00F17639">
              <w:t>Название работы: «Новогодняя елка»</w:t>
            </w:r>
          </w:p>
        </w:tc>
      </w:tr>
      <w:tr w:rsidR="003365CF" w:rsidRPr="00F17639" w:rsidTr="003365CF">
        <w:tc>
          <w:tcPr>
            <w:tcW w:w="2091" w:type="dxa"/>
          </w:tcPr>
          <w:p w:rsidR="003365CF" w:rsidRPr="00F17639" w:rsidRDefault="003365CF" w:rsidP="00181FE3">
            <w:r w:rsidRPr="00F17639">
              <w:t>Уровень детского сада</w:t>
            </w:r>
          </w:p>
        </w:tc>
        <w:tc>
          <w:tcPr>
            <w:tcW w:w="1724" w:type="dxa"/>
          </w:tcPr>
          <w:p w:rsidR="003365CF" w:rsidRPr="00F17639" w:rsidRDefault="003365CF" w:rsidP="00181FE3">
            <w:r w:rsidRPr="00F17639">
              <w:t xml:space="preserve">Конкурс гирлянд и </w:t>
            </w:r>
            <w:r w:rsidRPr="00F17639">
              <w:lastRenderedPageBreak/>
              <w:t>игрушек</w:t>
            </w:r>
          </w:p>
          <w:p w:rsidR="003365CF" w:rsidRPr="00F17639" w:rsidRDefault="003365CF" w:rsidP="00181FE3"/>
        </w:tc>
        <w:tc>
          <w:tcPr>
            <w:tcW w:w="1907" w:type="dxa"/>
          </w:tcPr>
          <w:p w:rsidR="003365CF" w:rsidRPr="00F17639" w:rsidRDefault="003365CF" w:rsidP="00181FE3">
            <w:r w:rsidRPr="00F17639">
              <w:lastRenderedPageBreak/>
              <w:t>Бушуева Настя</w:t>
            </w:r>
          </w:p>
          <w:p w:rsidR="003365CF" w:rsidRPr="00F17639" w:rsidRDefault="003365CF" w:rsidP="00181FE3">
            <w:r w:rsidRPr="00F17639">
              <w:t>5 лет</w:t>
            </w:r>
          </w:p>
        </w:tc>
        <w:tc>
          <w:tcPr>
            <w:tcW w:w="1900" w:type="dxa"/>
          </w:tcPr>
          <w:p w:rsidR="003365CF" w:rsidRPr="00F17639" w:rsidRDefault="003365CF" w:rsidP="00181FE3">
            <w:r w:rsidRPr="00F17639">
              <w:t>Победитель</w:t>
            </w:r>
          </w:p>
          <w:p w:rsidR="003365CF" w:rsidRPr="00F17639" w:rsidRDefault="003365CF" w:rsidP="00181FE3">
            <w:r w:rsidRPr="00F17639">
              <w:t xml:space="preserve"> (2 место)</w:t>
            </w:r>
          </w:p>
          <w:p w:rsidR="003365CF" w:rsidRPr="00F17639" w:rsidRDefault="003365CF" w:rsidP="00181FE3">
            <w:r w:rsidRPr="00F17639">
              <w:lastRenderedPageBreak/>
              <w:t xml:space="preserve"> конкурса</w:t>
            </w:r>
          </w:p>
        </w:tc>
        <w:tc>
          <w:tcPr>
            <w:tcW w:w="1949" w:type="dxa"/>
          </w:tcPr>
          <w:p w:rsidR="003365CF" w:rsidRPr="00F17639" w:rsidRDefault="003365CF" w:rsidP="00181FE3">
            <w:r w:rsidRPr="00F17639">
              <w:lastRenderedPageBreak/>
              <w:t>Номинация:</w:t>
            </w:r>
          </w:p>
          <w:p w:rsidR="003365CF" w:rsidRPr="00F17639" w:rsidRDefault="003365CF" w:rsidP="00181FE3">
            <w:r w:rsidRPr="00F17639">
              <w:t>Лучшая поделка</w:t>
            </w:r>
          </w:p>
          <w:p w:rsidR="003365CF" w:rsidRPr="00F17639" w:rsidRDefault="003365CF" w:rsidP="00181FE3">
            <w:r w:rsidRPr="00F17639">
              <w:lastRenderedPageBreak/>
              <w:t>Название работы: «Щенок»</w:t>
            </w:r>
          </w:p>
        </w:tc>
      </w:tr>
      <w:tr w:rsidR="003365CF" w:rsidRPr="00F17639" w:rsidTr="003365CF">
        <w:tc>
          <w:tcPr>
            <w:tcW w:w="2091" w:type="dxa"/>
          </w:tcPr>
          <w:p w:rsidR="003365CF" w:rsidRPr="00F17639" w:rsidRDefault="003365CF" w:rsidP="00181FE3">
            <w:r w:rsidRPr="00F17639">
              <w:lastRenderedPageBreak/>
              <w:t>Уровень детского сада</w:t>
            </w:r>
          </w:p>
        </w:tc>
        <w:tc>
          <w:tcPr>
            <w:tcW w:w="1724" w:type="dxa"/>
          </w:tcPr>
          <w:p w:rsidR="003365CF" w:rsidRPr="00F17639" w:rsidRDefault="003365CF" w:rsidP="00181FE3">
            <w:r w:rsidRPr="00F17639">
              <w:t>Конкурс гирлянд и игрушек</w:t>
            </w:r>
          </w:p>
          <w:p w:rsidR="003365CF" w:rsidRPr="00F17639" w:rsidRDefault="003365CF" w:rsidP="00181FE3"/>
        </w:tc>
        <w:tc>
          <w:tcPr>
            <w:tcW w:w="1907" w:type="dxa"/>
          </w:tcPr>
          <w:p w:rsidR="003365CF" w:rsidRPr="00F17639" w:rsidRDefault="003365CF" w:rsidP="00181FE3">
            <w:r w:rsidRPr="00F17639">
              <w:t>Проценко Саша</w:t>
            </w:r>
          </w:p>
          <w:p w:rsidR="003365CF" w:rsidRPr="00F17639" w:rsidRDefault="003365CF" w:rsidP="00181FE3">
            <w:r w:rsidRPr="00F17639">
              <w:t>5 лет</w:t>
            </w:r>
          </w:p>
        </w:tc>
        <w:tc>
          <w:tcPr>
            <w:tcW w:w="1900" w:type="dxa"/>
          </w:tcPr>
          <w:p w:rsidR="003365CF" w:rsidRPr="00F17639" w:rsidRDefault="003365CF" w:rsidP="00181FE3">
            <w:r w:rsidRPr="00F17639">
              <w:t>Победитель</w:t>
            </w:r>
          </w:p>
          <w:p w:rsidR="003365CF" w:rsidRPr="00F17639" w:rsidRDefault="003365CF" w:rsidP="00181FE3">
            <w:r w:rsidRPr="00F17639">
              <w:t xml:space="preserve"> (3 место)</w:t>
            </w:r>
          </w:p>
          <w:p w:rsidR="003365CF" w:rsidRPr="00F17639" w:rsidRDefault="003365CF" w:rsidP="00181FE3">
            <w:r w:rsidRPr="00F17639">
              <w:t xml:space="preserve"> конкурса</w:t>
            </w:r>
          </w:p>
        </w:tc>
        <w:tc>
          <w:tcPr>
            <w:tcW w:w="1949" w:type="dxa"/>
          </w:tcPr>
          <w:p w:rsidR="003365CF" w:rsidRPr="00F17639" w:rsidRDefault="003365CF" w:rsidP="00181FE3">
            <w:r w:rsidRPr="00F17639">
              <w:t>Номинация:</w:t>
            </w:r>
          </w:p>
          <w:p w:rsidR="003365CF" w:rsidRPr="00F17639" w:rsidRDefault="003365CF" w:rsidP="00181FE3">
            <w:r w:rsidRPr="00F17639">
              <w:t>Лучшая поделка</w:t>
            </w:r>
          </w:p>
          <w:p w:rsidR="003365CF" w:rsidRPr="00F17639" w:rsidRDefault="003365CF" w:rsidP="00181FE3">
            <w:r w:rsidRPr="00F17639">
              <w:t>Название работы: «Новогодняя сказка»</w:t>
            </w:r>
          </w:p>
        </w:tc>
      </w:tr>
      <w:tr w:rsidR="003365CF" w:rsidRPr="00F17639" w:rsidTr="003365CF">
        <w:tc>
          <w:tcPr>
            <w:tcW w:w="2091" w:type="dxa"/>
          </w:tcPr>
          <w:p w:rsidR="003365CF" w:rsidRPr="00F17639" w:rsidRDefault="003365CF" w:rsidP="00181FE3">
            <w:r w:rsidRPr="00F17639">
              <w:t>Уровень детского сада</w:t>
            </w:r>
          </w:p>
        </w:tc>
        <w:tc>
          <w:tcPr>
            <w:tcW w:w="1724" w:type="dxa"/>
          </w:tcPr>
          <w:p w:rsidR="003365CF" w:rsidRPr="00F17639" w:rsidRDefault="003365CF" w:rsidP="00181FE3">
            <w:r w:rsidRPr="00F17639">
              <w:t>Конкурс гирлянд и игрушек</w:t>
            </w:r>
          </w:p>
          <w:p w:rsidR="003365CF" w:rsidRPr="00F17639" w:rsidRDefault="003365CF" w:rsidP="00181FE3"/>
        </w:tc>
        <w:tc>
          <w:tcPr>
            <w:tcW w:w="1907" w:type="dxa"/>
          </w:tcPr>
          <w:p w:rsidR="003365CF" w:rsidRPr="00F17639" w:rsidRDefault="003365CF" w:rsidP="00181FE3">
            <w:proofErr w:type="spellStart"/>
            <w:r w:rsidRPr="00F17639">
              <w:t>Щатко</w:t>
            </w:r>
            <w:proofErr w:type="spellEnd"/>
            <w:r w:rsidRPr="00F17639">
              <w:t xml:space="preserve"> Саша</w:t>
            </w:r>
          </w:p>
          <w:p w:rsidR="003365CF" w:rsidRPr="00F17639" w:rsidRDefault="003365CF" w:rsidP="00181FE3">
            <w:r w:rsidRPr="00F17639">
              <w:t>6 лет</w:t>
            </w:r>
          </w:p>
        </w:tc>
        <w:tc>
          <w:tcPr>
            <w:tcW w:w="1900" w:type="dxa"/>
          </w:tcPr>
          <w:p w:rsidR="003365CF" w:rsidRPr="00F17639" w:rsidRDefault="003365CF" w:rsidP="00181FE3">
            <w:r w:rsidRPr="00F17639">
              <w:t>Участник конкурса</w:t>
            </w:r>
          </w:p>
        </w:tc>
        <w:tc>
          <w:tcPr>
            <w:tcW w:w="1949" w:type="dxa"/>
          </w:tcPr>
          <w:p w:rsidR="003365CF" w:rsidRPr="00F17639" w:rsidRDefault="003365CF" w:rsidP="00181FE3">
            <w:r w:rsidRPr="00F17639">
              <w:t>Номинация:</w:t>
            </w:r>
          </w:p>
          <w:p w:rsidR="003365CF" w:rsidRPr="00F17639" w:rsidRDefault="003365CF" w:rsidP="00181FE3">
            <w:r w:rsidRPr="00F17639">
              <w:t>Лучшая поделка</w:t>
            </w:r>
          </w:p>
          <w:p w:rsidR="003365CF" w:rsidRPr="00F17639" w:rsidRDefault="003365CF" w:rsidP="00181FE3">
            <w:r w:rsidRPr="00F17639">
              <w:t>Название работы: «Новогодняя гирлянда»</w:t>
            </w:r>
          </w:p>
        </w:tc>
      </w:tr>
      <w:tr w:rsidR="003365CF" w:rsidRPr="00F17639" w:rsidTr="003365CF">
        <w:tc>
          <w:tcPr>
            <w:tcW w:w="2091" w:type="dxa"/>
          </w:tcPr>
          <w:p w:rsidR="003365CF" w:rsidRPr="00F17639" w:rsidRDefault="003365CF" w:rsidP="00181FE3">
            <w:r w:rsidRPr="00F17639">
              <w:t>Уровень детского сада</w:t>
            </w:r>
          </w:p>
        </w:tc>
        <w:tc>
          <w:tcPr>
            <w:tcW w:w="1724" w:type="dxa"/>
          </w:tcPr>
          <w:p w:rsidR="003365CF" w:rsidRPr="00F17639" w:rsidRDefault="003365CF" w:rsidP="00181FE3">
            <w:r w:rsidRPr="00F17639">
              <w:t>Конкурс гирлянд и игрушек</w:t>
            </w:r>
          </w:p>
        </w:tc>
        <w:tc>
          <w:tcPr>
            <w:tcW w:w="1907" w:type="dxa"/>
          </w:tcPr>
          <w:p w:rsidR="003365CF" w:rsidRPr="00F17639" w:rsidRDefault="003365CF" w:rsidP="00181FE3">
            <w:proofErr w:type="spellStart"/>
            <w:r w:rsidRPr="00F17639">
              <w:t>Соловченков</w:t>
            </w:r>
            <w:proofErr w:type="spellEnd"/>
            <w:r w:rsidRPr="00F17639">
              <w:t xml:space="preserve"> Даниил</w:t>
            </w:r>
          </w:p>
          <w:p w:rsidR="003365CF" w:rsidRPr="00F17639" w:rsidRDefault="003365CF" w:rsidP="00181FE3">
            <w:r w:rsidRPr="00F17639">
              <w:t>6 лет</w:t>
            </w:r>
          </w:p>
        </w:tc>
        <w:tc>
          <w:tcPr>
            <w:tcW w:w="1900" w:type="dxa"/>
          </w:tcPr>
          <w:p w:rsidR="003365CF" w:rsidRPr="00F17639" w:rsidRDefault="003365CF" w:rsidP="00181FE3">
            <w:r w:rsidRPr="00F17639">
              <w:t>Участник конкурса</w:t>
            </w:r>
          </w:p>
        </w:tc>
        <w:tc>
          <w:tcPr>
            <w:tcW w:w="1949" w:type="dxa"/>
          </w:tcPr>
          <w:p w:rsidR="003365CF" w:rsidRPr="00F17639" w:rsidRDefault="003365CF" w:rsidP="00181FE3">
            <w:r w:rsidRPr="00F17639">
              <w:t>Номинация:</w:t>
            </w:r>
          </w:p>
          <w:p w:rsidR="003365CF" w:rsidRPr="00F17639" w:rsidRDefault="003365CF" w:rsidP="00181FE3">
            <w:r w:rsidRPr="00F17639">
              <w:t>Лучшая поделка</w:t>
            </w:r>
          </w:p>
          <w:p w:rsidR="003365CF" w:rsidRPr="00F17639" w:rsidRDefault="003365CF" w:rsidP="00181FE3">
            <w:r w:rsidRPr="00F17639">
              <w:t>Название работы: «Веселая семейка»</w:t>
            </w:r>
          </w:p>
        </w:tc>
      </w:tr>
    </w:tbl>
    <w:p w:rsidR="003365CF" w:rsidRPr="00F17639" w:rsidRDefault="003365CF" w:rsidP="003365CF"/>
    <w:p w:rsidR="003365CF" w:rsidRPr="00F17639" w:rsidRDefault="003365CF" w:rsidP="003365CF">
      <w:r w:rsidRPr="00F17639">
        <w:t xml:space="preserve">Дети средней группы приняли участие </w:t>
      </w:r>
      <w:proofErr w:type="gramStart"/>
      <w:r w:rsidRPr="00F17639">
        <w:t>конкурсе</w:t>
      </w:r>
      <w:proofErr w:type="gramEnd"/>
      <w:r w:rsidRPr="00F17639">
        <w:t xml:space="preserve"> «Зимующие птицы»</w:t>
      </w:r>
    </w:p>
    <w:p w:rsidR="003365CF" w:rsidRPr="00F17639" w:rsidRDefault="003365CF" w:rsidP="003365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0"/>
        <w:gridCol w:w="1906"/>
        <w:gridCol w:w="1914"/>
        <w:gridCol w:w="1912"/>
        <w:gridCol w:w="1919"/>
      </w:tblGrid>
      <w:tr w:rsidR="003365CF" w:rsidRPr="00F17639" w:rsidTr="00181FE3">
        <w:tc>
          <w:tcPr>
            <w:tcW w:w="1920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  <w:r w:rsidRPr="00F17639">
              <w:t>Уровень</w:t>
            </w:r>
          </w:p>
        </w:tc>
        <w:tc>
          <w:tcPr>
            <w:tcW w:w="1906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  <w:r w:rsidRPr="00F17639">
              <w:t>Название</w:t>
            </w:r>
          </w:p>
        </w:tc>
        <w:tc>
          <w:tcPr>
            <w:tcW w:w="1914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  <w:r w:rsidRPr="00F17639">
              <w:t>Ф. И. возраст</w:t>
            </w:r>
          </w:p>
        </w:tc>
        <w:tc>
          <w:tcPr>
            <w:tcW w:w="1912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  <w:r w:rsidRPr="00F17639">
              <w:t xml:space="preserve">Результат </w:t>
            </w:r>
          </w:p>
        </w:tc>
        <w:tc>
          <w:tcPr>
            <w:tcW w:w="1919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  <w:r w:rsidRPr="00F17639">
              <w:t xml:space="preserve">Примечание </w:t>
            </w:r>
          </w:p>
        </w:tc>
      </w:tr>
      <w:tr w:rsidR="003365CF" w:rsidRPr="00F17639" w:rsidTr="00181FE3">
        <w:tc>
          <w:tcPr>
            <w:tcW w:w="1920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  <w:r w:rsidRPr="00F17639">
              <w:t>Уровень детского сада</w:t>
            </w:r>
          </w:p>
        </w:tc>
        <w:tc>
          <w:tcPr>
            <w:tcW w:w="1906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  <w:r w:rsidRPr="00F17639">
              <w:t>Зимующие птицы</w:t>
            </w:r>
          </w:p>
        </w:tc>
        <w:tc>
          <w:tcPr>
            <w:tcW w:w="1914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  <w:r w:rsidRPr="00F17639">
              <w:t>Сидорова Аня 4 года</w:t>
            </w:r>
          </w:p>
        </w:tc>
        <w:tc>
          <w:tcPr>
            <w:tcW w:w="1912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  <w:r w:rsidRPr="00F17639">
              <w:t>Победитель конкурса</w:t>
            </w:r>
          </w:p>
        </w:tc>
        <w:tc>
          <w:tcPr>
            <w:tcW w:w="1919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  <w:r w:rsidRPr="00F17639">
              <w:t>Диплом за 2 место</w:t>
            </w:r>
          </w:p>
        </w:tc>
      </w:tr>
      <w:tr w:rsidR="003365CF" w:rsidRPr="00F17639" w:rsidTr="00181FE3">
        <w:tc>
          <w:tcPr>
            <w:tcW w:w="1920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</w:p>
        </w:tc>
        <w:tc>
          <w:tcPr>
            <w:tcW w:w="1906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  <w:r w:rsidRPr="00F17639">
              <w:t>Кривенко Вероника 4 года</w:t>
            </w:r>
          </w:p>
        </w:tc>
        <w:tc>
          <w:tcPr>
            <w:tcW w:w="1912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  <w:r w:rsidRPr="00F17639">
              <w:t>Участник конкурса</w:t>
            </w:r>
          </w:p>
        </w:tc>
        <w:tc>
          <w:tcPr>
            <w:tcW w:w="1919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</w:p>
        </w:tc>
      </w:tr>
      <w:tr w:rsidR="003365CF" w:rsidRPr="00F17639" w:rsidTr="00181FE3">
        <w:tc>
          <w:tcPr>
            <w:tcW w:w="1920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</w:p>
        </w:tc>
        <w:tc>
          <w:tcPr>
            <w:tcW w:w="1906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  <w:r w:rsidRPr="00F17639">
              <w:t>Кривенко Тимофей 4 года</w:t>
            </w:r>
          </w:p>
        </w:tc>
        <w:tc>
          <w:tcPr>
            <w:tcW w:w="1912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  <w:r w:rsidRPr="00F17639">
              <w:t>Участник конкурса</w:t>
            </w:r>
          </w:p>
        </w:tc>
        <w:tc>
          <w:tcPr>
            <w:tcW w:w="1919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</w:p>
        </w:tc>
      </w:tr>
      <w:tr w:rsidR="003365CF" w:rsidRPr="00F17639" w:rsidTr="00181FE3">
        <w:tc>
          <w:tcPr>
            <w:tcW w:w="1920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</w:p>
        </w:tc>
        <w:tc>
          <w:tcPr>
            <w:tcW w:w="1906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  <w:r w:rsidRPr="00F17639">
              <w:t>Громов Тимофей 5 лет</w:t>
            </w:r>
          </w:p>
        </w:tc>
        <w:tc>
          <w:tcPr>
            <w:tcW w:w="1912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  <w:r w:rsidRPr="00F17639">
              <w:t>Победитель конкурса</w:t>
            </w:r>
          </w:p>
        </w:tc>
        <w:tc>
          <w:tcPr>
            <w:tcW w:w="1919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  <w:r w:rsidRPr="00F17639">
              <w:t>Диплом за 2 место</w:t>
            </w:r>
          </w:p>
        </w:tc>
      </w:tr>
      <w:tr w:rsidR="003365CF" w:rsidRPr="00F17639" w:rsidTr="00181FE3">
        <w:trPr>
          <w:trHeight w:val="476"/>
        </w:trPr>
        <w:tc>
          <w:tcPr>
            <w:tcW w:w="1920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</w:p>
        </w:tc>
        <w:tc>
          <w:tcPr>
            <w:tcW w:w="1906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  <w:proofErr w:type="spellStart"/>
            <w:r w:rsidRPr="00F17639">
              <w:t>Бобоева</w:t>
            </w:r>
            <w:proofErr w:type="spellEnd"/>
            <w:r w:rsidRPr="00F17639">
              <w:t xml:space="preserve"> </w:t>
            </w:r>
            <w:proofErr w:type="spellStart"/>
            <w:r w:rsidRPr="00F17639">
              <w:t>Мадина</w:t>
            </w:r>
            <w:proofErr w:type="spellEnd"/>
            <w:r w:rsidRPr="00F17639">
              <w:t xml:space="preserve"> 4 года</w:t>
            </w:r>
          </w:p>
        </w:tc>
        <w:tc>
          <w:tcPr>
            <w:tcW w:w="1912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  <w:r w:rsidRPr="00F17639">
              <w:t>Победитель конкурса</w:t>
            </w:r>
          </w:p>
        </w:tc>
        <w:tc>
          <w:tcPr>
            <w:tcW w:w="1919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  <w:r w:rsidRPr="00F17639">
              <w:t>Диплом да 1 место</w:t>
            </w:r>
          </w:p>
        </w:tc>
      </w:tr>
      <w:tr w:rsidR="003365CF" w:rsidRPr="00F17639" w:rsidTr="00181FE3">
        <w:trPr>
          <w:trHeight w:val="469"/>
        </w:trPr>
        <w:tc>
          <w:tcPr>
            <w:tcW w:w="1920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</w:p>
        </w:tc>
        <w:tc>
          <w:tcPr>
            <w:tcW w:w="1906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  <w:r w:rsidRPr="00F17639">
              <w:t>Королева Аня 5 лет</w:t>
            </w:r>
          </w:p>
        </w:tc>
        <w:tc>
          <w:tcPr>
            <w:tcW w:w="1912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  <w:r w:rsidRPr="00F17639">
              <w:t>Участник конкурса</w:t>
            </w:r>
          </w:p>
        </w:tc>
        <w:tc>
          <w:tcPr>
            <w:tcW w:w="1919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</w:p>
        </w:tc>
      </w:tr>
      <w:tr w:rsidR="003365CF" w:rsidRPr="00F17639" w:rsidTr="00181FE3">
        <w:trPr>
          <w:trHeight w:val="270"/>
        </w:trPr>
        <w:tc>
          <w:tcPr>
            <w:tcW w:w="1920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</w:p>
        </w:tc>
        <w:tc>
          <w:tcPr>
            <w:tcW w:w="1906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  <w:r w:rsidRPr="00F17639">
              <w:t>Астафьев Леша 3 года</w:t>
            </w:r>
          </w:p>
        </w:tc>
        <w:tc>
          <w:tcPr>
            <w:tcW w:w="1912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  <w:r w:rsidRPr="00F17639">
              <w:t>Участник конкурса</w:t>
            </w:r>
          </w:p>
        </w:tc>
        <w:tc>
          <w:tcPr>
            <w:tcW w:w="1919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  <w:r w:rsidRPr="00F17639">
              <w:t>Диплом за 3 место</w:t>
            </w:r>
          </w:p>
        </w:tc>
      </w:tr>
      <w:tr w:rsidR="003365CF" w:rsidRPr="00F17639" w:rsidTr="00181FE3">
        <w:trPr>
          <w:trHeight w:val="225"/>
        </w:trPr>
        <w:tc>
          <w:tcPr>
            <w:tcW w:w="1920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</w:p>
        </w:tc>
        <w:tc>
          <w:tcPr>
            <w:tcW w:w="1906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  <w:r w:rsidRPr="00F17639">
              <w:t xml:space="preserve">Бредихин Степан 5 лет </w:t>
            </w:r>
          </w:p>
        </w:tc>
        <w:tc>
          <w:tcPr>
            <w:tcW w:w="1912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  <w:r w:rsidRPr="00F17639">
              <w:t>Участник конкурса</w:t>
            </w:r>
          </w:p>
        </w:tc>
        <w:tc>
          <w:tcPr>
            <w:tcW w:w="1919" w:type="dxa"/>
            <w:shd w:val="clear" w:color="auto" w:fill="auto"/>
          </w:tcPr>
          <w:p w:rsidR="003365CF" w:rsidRPr="00F17639" w:rsidRDefault="003365CF" w:rsidP="00181FE3">
            <w:pPr>
              <w:jc w:val="both"/>
            </w:pPr>
          </w:p>
        </w:tc>
      </w:tr>
    </w:tbl>
    <w:p w:rsidR="009F6DC7" w:rsidRPr="00F17639" w:rsidRDefault="009F6DC7" w:rsidP="009F6DC7">
      <w:pPr>
        <w:jc w:val="both"/>
      </w:pPr>
    </w:p>
    <w:p w:rsidR="009F6DC7" w:rsidRPr="00F17639" w:rsidRDefault="009F6DC7" w:rsidP="009F6DC7">
      <w:pPr>
        <w:jc w:val="both"/>
      </w:pPr>
      <w:r w:rsidRPr="00F17639">
        <w:t>Результативность МКДОУ как целостной воспитательной системы представлена в следующих показателях:</w:t>
      </w:r>
      <w:r w:rsidRPr="00F17639">
        <w:br/>
        <w:t>  - степень удовлетворенности работой МКДОУ родителями выпускников (в среднем по результатам анкетирования родителей – 95% удовлетворены работой педагогического коллектива)</w:t>
      </w:r>
      <w:r w:rsidRPr="00F17639">
        <w:br/>
        <w:t>- динамика здоровья детей в целом положительная.</w:t>
      </w:r>
    </w:p>
    <w:p w:rsidR="009F6DC7" w:rsidRPr="00F17639" w:rsidRDefault="009F6DC7" w:rsidP="009F6DC7">
      <w:pPr>
        <w:jc w:val="both"/>
      </w:pPr>
      <w:r w:rsidRPr="00F17639">
        <w:t>Выпускники МКДОУ успешно переходят в условия новой жизненной ситуации, адаптируются к школе.</w:t>
      </w:r>
      <w:r w:rsidRPr="00F17639">
        <w:br/>
        <w:t xml:space="preserve">Сравнительный анализ психологической готовности детей к школе за последние три года показывает, что не готовых детей к школе нет, по результатам исследования готовности к </w:t>
      </w:r>
      <w:r w:rsidRPr="00F17639">
        <w:lastRenderedPageBreak/>
        <w:t>школьному обучению</w:t>
      </w:r>
      <w:r w:rsidR="002D79CD" w:rsidRPr="00F17639">
        <w:t xml:space="preserve"> у наших детей отмечено повышение</w:t>
      </w:r>
      <w:r w:rsidRPr="00F17639">
        <w:t xml:space="preserve"> вы</w:t>
      </w:r>
      <w:r w:rsidR="002D79CD" w:rsidRPr="00F17639">
        <w:t>сокого уровня, но понижение</w:t>
      </w:r>
      <w:r w:rsidRPr="00F17639">
        <w:t xml:space="preserve"> среднего   уровня готовности к школе, </w:t>
      </w:r>
      <w:r w:rsidR="002D79CD" w:rsidRPr="00F17639">
        <w:t xml:space="preserve">увеличение </w:t>
      </w:r>
      <w:r w:rsidRPr="00F17639">
        <w:t>низкого</w:t>
      </w:r>
      <w:r w:rsidR="002D79CD" w:rsidRPr="00F17639">
        <w:t xml:space="preserve"> уровня</w:t>
      </w:r>
      <w:r w:rsidRPr="00F17639">
        <w:t>.</w:t>
      </w:r>
    </w:p>
    <w:p w:rsidR="009F6DC7" w:rsidRPr="00F17639" w:rsidRDefault="009F6DC7" w:rsidP="009F6DC7">
      <w:pPr>
        <w:jc w:val="both"/>
      </w:pPr>
    </w:p>
    <w:p w:rsidR="009F6DC7" w:rsidRPr="00F17639" w:rsidRDefault="009F6DC7" w:rsidP="009F6DC7">
      <w:pPr>
        <w:jc w:val="both"/>
      </w:pPr>
    </w:p>
    <w:p w:rsidR="009F6DC7" w:rsidRPr="00F17639" w:rsidRDefault="009F6DC7" w:rsidP="009F6DC7">
      <w:pPr>
        <w:jc w:val="both"/>
      </w:pPr>
    </w:p>
    <w:p w:rsidR="009F6DC7" w:rsidRPr="00F17639" w:rsidRDefault="009F6DC7" w:rsidP="009F6DC7">
      <w:pPr>
        <w:jc w:val="both"/>
      </w:pPr>
      <w:r w:rsidRPr="00F17639">
        <w:rPr>
          <w:b/>
          <w:bCs/>
        </w:rPr>
        <w:t>Вывод:</w:t>
      </w:r>
      <w:r w:rsidRPr="00F17639">
        <w:t> Внедрение альтернативных программ, использование современных педагогических технологий, применение в работе новых способов решения традиционных задач обучения и воспитания помогли педагогам МКДОУ найти новые подходы в воспитании, обеспечивающие развитие дошкольников.</w:t>
      </w:r>
    </w:p>
    <w:p w:rsidR="009F6DC7" w:rsidRPr="00F17639" w:rsidRDefault="009F6DC7" w:rsidP="009F6DC7">
      <w:pPr>
        <w:jc w:val="both"/>
      </w:pPr>
      <w:r w:rsidRPr="00F17639">
        <w:rPr>
          <w:b/>
          <w:bCs/>
        </w:rPr>
        <w:t>7. Административно-хозяйственная работа.</w:t>
      </w:r>
    </w:p>
    <w:p w:rsidR="009F6DC7" w:rsidRPr="00F17639" w:rsidRDefault="009F6DC7" w:rsidP="009F6DC7">
      <w:pPr>
        <w:jc w:val="both"/>
      </w:pPr>
      <w:r w:rsidRPr="00F17639">
        <w:t>Деятельность администрации направлена на укрепление и развитие материально-технической базы МКДОУ, на создание необходимых условий: кадровое, финансовое, медицинское обеспечение; повышение качества обучения и воспитания. За последние три года в МКДОУ проведены ремонтные работы, заменена окон, замена крыши др. работы.</w:t>
      </w:r>
    </w:p>
    <w:p w:rsidR="009F6DC7" w:rsidRPr="00F17639" w:rsidRDefault="009F6DC7" w:rsidP="009F6DC7">
      <w:r w:rsidRPr="00F17639">
        <w:t>Для улучшения качества образовательного процесса и повышения оперативности в работе МКДОУ имеется: </w:t>
      </w:r>
      <w:r w:rsidRPr="00F17639">
        <w:br/>
        <w:t xml:space="preserve">1.  Принтер </w:t>
      </w:r>
      <w:proofErr w:type="gramStart"/>
      <w:r w:rsidRPr="00F17639">
        <w:t xml:space="preserve">( </w:t>
      </w:r>
      <w:proofErr w:type="gramEnd"/>
      <w:r w:rsidRPr="00F17639">
        <w:t>1 )</w:t>
      </w:r>
      <w:r w:rsidRPr="00F17639">
        <w:br/>
        <w:t xml:space="preserve">2. </w:t>
      </w:r>
      <w:proofErr w:type="spellStart"/>
      <w:r w:rsidRPr="00F17639">
        <w:t>Ноотбук</w:t>
      </w:r>
      <w:proofErr w:type="spellEnd"/>
      <w:r w:rsidRPr="00F17639">
        <w:t xml:space="preserve"> </w:t>
      </w:r>
      <w:proofErr w:type="gramStart"/>
      <w:r w:rsidRPr="00F17639">
        <w:t xml:space="preserve">( </w:t>
      </w:r>
      <w:proofErr w:type="gramEnd"/>
      <w:r w:rsidRPr="00F17639">
        <w:t>2)</w:t>
      </w:r>
      <w:r w:rsidRPr="00F17639">
        <w:br/>
        <w:t>3.Телевизор (3)</w:t>
      </w:r>
    </w:p>
    <w:p w:rsidR="009F6DC7" w:rsidRPr="00F17639" w:rsidRDefault="009F6DC7" w:rsidP="009F6DC7">
      <w:r w:rsidRPr="00F17639">
        <w:t>4. ДВД плеер (1)</w:t>
      </w:r>
      <w:r w:rsidRPr="00F17639">
        <w:br/>
        <w:t>5. Музыкальный центр (2)</w:t>
      </w:r>
    </w:p>
    <w:p w:rsidR="009F6DC7" w:rsidRPr="00F17639" w:rsidRDefault="009F6DC7" w:rsidP="009F6DC7">
      <w:r w:rsidRPr="00F17639">
        <w:t>6.Проектор (1)</w:t>
      </w:r>
    </w:p>
    <w:p w:rsidR="009F6DC7" w:rsidRPr="00F17639" w:rsidRDefault="009F6DC7" w:rsidP="009F6DC7">
      <w:r w:rsidRPr="00F17639">
        <w:t>7.Экран (1)</w:t>
      </w:r>
    </w:p>
    <w:p w:rsidR="009F6DC7" w:rsidRPr="00F17639" w:rsidRDefault="009F6DC7" w:rsidP="009F6DC7">
      <w:r w:rsidRPr="00F17639">
        <w:t>8. Магнитная доска (1)</w:t>
      </w:r>
    </w:p>
    <w:p w:rsidR="009F6DC7" w:rsidRPr="00F17639" w:rsidRDefault="009F6DC7" w:rsidP="009F6DC7">
      <w:pPr>
        <w:jc w:val="both"/>
      </w:pPr>
      <w:r w:rsidRPr="00F17639">
        <w:t xml:space="preserve"> Приобретен комбайн для овощей на пищеблок, </w:t>
      </w:r>
      <w:proofErr w:type="spellStart"/>
      <w:r w:rsidRPr="00F17639">
        <w:t>электромясорубка</w:t>
      </w:r>
      <w:proofErr w:type="spellEnd"/>
      <w:r w:rsidRPr="00F17639">
        <w:t xml:space="preserve">, посуда для кухни (кастрюли, и </w:t>
      </w:r>
      <w:proofErr w:type="spellStart"/>
      <w:r w:rsidRPr="00F17639">
        <w:t>т</w:t>
      </w:r>
      <w:proofErr w:type="gramStart"/>
      <w:r w:rsidRPr="00F17639">
        <w:t>.д</w:t>
      </w:r>
      <w:proofErr w:type="spellEnd"/>
      <w:proofErr w:type="gramEnd"/>
      <w:r w:rsidRPr="00F17639">
        <w:t>), посуда для детей (тарелки, кружки и др.) Приобретена стиральная машина – автомат. В среднюю группу приобретены покрывала и подушки для детей. За последние 2 года были приобретены детские кроватки для двух групп. Заасфальтирована спортивная площадка для детей. Установлена веранда для прогулок детей.</w:t>
      </w:r>
    </w:p>
    <w:p w:rsidR="009F6DC7" w:rsidRPr="00F17639" w:rsidRDefault="002D79CD" w:rsidP="009F6DC7">
      <w:pPr>
        <w:jc w:val="both"/>
      </w:pPr>
      <w:r w:rsidRPr="00F17639">
        <w:t xml:space="preserve">           В течение 2019</w:t>
      </w:r>
      <w:r w:rsidR="009F6DC7" w:rsidRPr="00F17639">
        <w:t xml:space="preserve"> проводились мероприятия по благоустройству территории МКДОУ. Было произведено благоустройство участков, замена песка в песочницах, завоз земли, посадка кустов, разбивка клумб. </w:t>
      </w:r>
    </w:p>
    <w:p w:rsidR="009F6DC7" w:rsidRPr="00F17639" w:rsidRDefault="009F6DC7" w:rsidP="009F6DC7">
      <w:pPr>
        <w:jc w:val="both"/>
        <w:textAlignment w:val="baseline"/>
      </w:pPr>
      <w:r w:rsidRPr="00F17639">
        <w:t>Работа по укреплению и развитию материально-технической базы, и совершенствованию развивающей среды МКДОУ проводится в соответствии с перспективным планом развития МКДОУ.</w:t>
      </w:r>
    </w:p>
    <w:p w:rsidR="009F6DC7" w:rsidRPr="00F17639" w:rsidRDefault="009F6DC7" w:rsidP="009F6DC7">
      <w:pPr>
        <w:jc w:val="both"/>
        <w:rPr>
          <w:b/>
        </w:rPr>
      </w:pPr>
      <w:r w:rsidRPr="00F17639">
        <w:rPr>
          <w:b/>
        </w:rPr>
        <w:t>8. Воспитательная работа</w:t>
      </w:r>
    </w:p>
    <w:p w:rsidR="009F6DC7" w:rsidRPr="00F17639" w:rsidRDefault="009F6DC7" w:rsidP="009F6DC7">
      <w:pPr>
        <w:jc w:val="both"/>
      </w:pPr>
      <w:r w:rsidRPr="00F17639">
        <w:t xml:space="preserve">Одним из направлений работы коллектива МКДОУ «Детский сад села </w:t>
      </w:r>
      <w:proofErr w:type="spellStart"/>
      <w:r w:rsidRPr="00F17639">
        <w:t>Найфельд</w:t>
      </w:r>
      <w:proofErr w:type="spellEnd"/>
      <w:r w:rsidRPr="00F17639">
        <w:t>» является речевое развитие детей. Основные направления работы по развитию речи детей: развитие словаря; воспитание звуковой культуры речи; формирование грамматического строя; развитие связной речи.</w:t>
      </w:r>
    </w:p>
    <w:p w:rsidR="009F6DC7" w:rsidRPr="00F17639" w:rsidRDefault="009F6DC7" w:rsidP="009F6DC7">
      <w:pPr>
        <w:jc w:val="both"/>
      </w:pPr>
      <w:r w:rsidRPr="00F17639">
        <w:t>Основная цель: формирование устной речи и навыков речевого общения с окружающими.</w:t>
      </w:r>
    </w:p>
    <w:p w:rsidR="009F6DC7" w:rsidRPr="00F17639" w:rsidRDefault="009F6DC7" w:rsidP="009F6DC7">
      <w:pPr>
        <w:jc w:val="both"/>
      </w:pPr>
      <w:r w:rsidRPr="00F17639">
        <w:t>Задачи речевого развития:</w:t>
      </w:r>
    </w:p>
    <w:p w:rsidR="009F6DC7" w:rsidRPr="00F17639" w:rsidRDefault="009F6DC7" w:rsidP="009F6DC7">
      <w:pPr>
        <w:jc w:val="both"/>
      </w:pPr>
      <w:r w:rsidRPr="00F17639">
        <w:t xml:space="preserve"> 1. Воспитывать у детей интерес к общению с взрослыми и сверстниками.</w:t>
      </w:r>
    </w:p>
    <w:p w:rsidR="009F6DC7" w:rsidRPr="00F17639" w:rsidRDefault="009F6DC7" w:rsidP="009F6DC7">
      <w:pPr>
        <w:jc w:val="both"/>
      </w:pPr>
      <w:r w:rsidRPr="00F17639">
        <w:t xml:space="preserve"> 2. Обучать детей вступать в контакт с окружающими, выражать свои мысли, чувства, впечатления, используя речевые средства и элементарные этикетные формулы общения. </w:t>
      </w:r>
    </w:p>
    <w:p w:rsidR="009F6DC7" w:rsidRPr="00F17639" w:rsidRDefault="009F6DC7" w:rsidP="009F6DC7">
      <w:pPr>
        <w:jc w:val="both"/>
      </w:pPr>
      <w:r w:rsidRPr="00F17639">
        <w:t xml:space="preserve">3. Развивать желание детей активно включаться в речевое взаимодействие, направленное на развитие умения понимать обращенную речь с опорой и без опоры на наглядность. </w:t>
      </w:r>
    </w:p>
    <w:p w:rsidR="009F6DC7" w:rsidRPr="00F17639" w:rsidRDefault="009F6DC7" w:rsidP="009F6DC7">
      <w:pPr>
        <w:jc w:val="both"/>
      </w:pPr>
      <w:r w:rsidRPr="00F17639">
        <w:t>4. Обогащать и активизировать словарь детей за счет слов-названий предметов, объектов, их действий или действий с ними. Некоторых ярко выраженных частей, свой</w:t>
      </w:r>
      <w:proofErr w:type="gramStart"/>
      <w:r w:rsidRPr="00F17639">
        <w:t>ств  пр</w:t>
      </w:r>
      <w:proofErr w:type="gramEnd"/>
      <w:r w:rsidRPr="00F17639">
        <w:t>едмета (цвет, форма, размер, характер поверхности).</w:t>
      </w:r>
    </w:p>
    <w:p w:rsidR="009F6DC7" w:rsidRPr="00F17639" w:rsidRDefault="009F6DC7" w:rsidP="009F6DC7">
      <w:pPr>
        <w:jc w:val="both"/>
      </w:pPr>
      <w:r w:rsidRPr="00F17639">
        <w:t>Для развития воспитанников педагоги применяют новые  дидактические пособия,                                                             настольные и печатные игры в речевом развитии детей</w:t>
      </w:r>
    </w:p>
    <w:p w:rsidR="009F6DC7" w:rsidRPr="00F17639" w:rsidRDefault="009F6DC7" w:rsidP="009F6DC7">
      <w:pPr>
        <w:jc w:val="both"/>
      </w:pPr>
      <w:r w:rsidRPr="00F17639">
        <w:lastRenderedPageBreak/>
        <w:t>Музыкальное воспитание детей в детском саду имеет большое значение для развития речи детей.</w:t>
      </w:r>
    </w:p>
    <w:p w:rsidR="009F6DC7" w:rsidRPr="00F17639" w:rsidRDefault="009F6DC7" w:rsidP="009F6DC7">
      <w:pPr>
        <w:shd w:val="clear" w:color="auto" w:fill="FFFFFF"/>
        <w:textAlignment w:val="baseline"/>
      </w:pPr>
      <w:r w:rsidRPr="00F17639">
        <w:rPr>
          <w:bdr w:val="none" w:sz="0" w:space="0" w:color="auto" w:frame="1"/>
        </w:rPr>
        <w:t>Театрализованная деятельность – один из самых эффективных способов развития речи и проявления их творческих способностей, а также та деятельность, в которой наиболее ярко проявляется принцип обучения: учить играя. С помощью театрализованных занятий можно решать практически все задачи программы развития речи. И наряду с основными методами и приемами речевого развития детей можно и нужно использовать богатейший материал словесного творчества народа.</w:t>
      </w:r>
    </w:p>
    <w:p w:rsidR="009F6DC7" w:rsidRPr="00F17639" w:rsidRDefault="009F6DC7" w:rsidP="009F6DC7">
      <w:pPr>
        <w:shd w:val="clear" w:color="auto" w:fill="FFFFFF"/>
        <w:textAlignment w:val="baseline"/>
      </w:pPr>
      <w:r w:rsidRPr="00F17639">
        <w:rPr>
          <w:bdr w:val="none" w:sz="0" w:space="0" w:color="auto" w:frame="1"/>
        </w:rPr>
        <w:t> </w:t>
      </w:r>
    </w:p>
    <w:p w:rsidR="0085504A" w:rsidRPr="00F17639" w:rsidRDefault="009F6DC7" w:rsidP="009F6DC7">
      <w:r w:rsidRPr="00F17639">
        <w:t xml:space="preserve">    Музыкальным  работником и  воспитателями в течение учебного года велась работа по формированию речевого развития дошкольников через театрализованную деятельность. </w:t>
      </w:r>
    </w:p>
    <w:p w:rsidR="0085504A" w:rsidRPr="00F17639" w:rsidRDefault="0085504A" w:rsidP="0085504A"/>
    <w:p w:rsidR="0085504A" w:rsidRPr="00F17639" w:rsidRDefault="0085504A" w:rsidP="0085504A">
      <w:r w:rsidRPr="00F17639">
        <w:t>Художественно – эстетическое развитие детей провожу через слушание, пение, музыкальн</w:t>
      </w:r>
      <w:proofErr w:type="gramStart"/>
      <w:r w:rsidRPr="00F17639">
        <w:t>о-</w:t>
      </w:r>
      <w:proofErr w:type="gramEnd"/>
      <w:r w:rsidRPr="00F17639">
        <w:t xml:space="preserve"> ритмические движения, развитие чувства ритма, музыкально- игровое творчество.</w:t>
      </w:r>
    </w:p>
    <w:p w:rsidR="0085504A" w:rsidRPr="00F17639" w:rsidRDefault="0085504A" w:rsidP="0085504A">
      <w:r w:rsidRPr="00F17639">
        <w:t>Также я провожу интегрированные занятия, включая в музыкальную деятельность рисование.</w:t>
      </w:r>
    </w:p>
    <w:p w:rsidR="0085504A" w:rsidRPr="00F17639" w:rsidRDefault="0085504A" w:rsidP="0085504A">
      <w:r w:rsidRPr="00F17639">
        <w:t xml:space="preserve">           В результате проведения интегрированных занятий по музыке дети научились ритмично музицировать на детских  музыкальных инструментах, подыгрывать на деревянных на детских музыкальных инструментах,  протяжно петь, слушать музыкальные произведения до конца и воспроизводить в рисунках, прохлопывать ритмические формулы, различать высоту звуков, замечать динамические изменения (тих</w:t>
      </w:r>
      <w:proofErr w:type="gramStart"/>
      <w:r w:rsidRPr="00F17639">
        <w:t>о-</w:t>
      </w:r>
      <w:proofErr w:type="gramEnd"/>
      <w:r w:rsidRPr="00F17639">
        <w:t xml:space="preserve"> громко), определять характер музыки, различать жанры в музыке, различать звучание музыкальных инструментов, ритмично  двигаться в соответствии с характером музыки (менять движения), двигаться под музыку с предметом, ориентироваться в пространстве, выполнять перестроения, подскоки, исполнение различных образов при </w:t>
      </w:r>
      <w:proofErr w:type="spellStart"/>
      <w:r w:rsidRPr="00F17639">
        <w:t>инсценировании</w:t>
      </w:r>
      <w:proofErr w:type="spellEnd"/>
      <w:r w:rsidRPr="00F17639">
        <w:t xml:space="preserve"> песен, передавать в движении музыкальные образы, импровизировать под музыку соответствующего характера (лыжник, рыбак, лукавый котик и т.д.)</w:t>
      </w:r>
      <w:proofErr w:type="gramStart"/>
      <w:r w:rsidRPr="00F17639">
        <w:t>,в</w:t>
      </w:r>
      <w:proofErr w:type="gramEnd"/>
      <w:r w:rsidRPr="00F17639">
        <w:t>одить хороводы.</w:t>
      </w:r>
    </w:p>
    <w:p w:rsidR="0085504A" w:rsidRPr="00F17639" w:rsidRDefault="0085504A" w:rsidP="0085504A">
      <w:r w:rsidRPr="00F17639">
        <w:t>Развитие познавательного интереса детей через различные виды деятельности.</w:t>
      </w:r>
    </w:p>
    <w:p w:rsidR="0085504A" w:rsidRPr="00F17639" w:rsidRDefault="0085504A" w:rsidP="0085504A">
      <w:r w:rsidRPr="00F17639">
        <w:t xml:space="preserve"> Был разработан и проведен проект «Музыка красок и радуга звуков». </w:t>
      </w:r>
      <w:proofErr w:type="gramStart"/>
      <w:r w:rsidRPr="00F17639">
        <w:t>Целью</w:t>
      </w:r>
      <w:proofErr w:type="gramEnd"/>
      <w:r w:rsidRPr="00F17639">
        <w:t xml:space="preserve"> которого являлось воспитание музыкальной культуры через реализацию творческих замыслов в процессе   творчества.</w:t>
      </w:r>
    </w:p>
    <w:p w:rsidR="0085504A" w:rsidRPr="00F17639" w:rsidRDefault="0085504A" w:rsidP="0085504A">
      <w:r w:rsidRPr="00F17639">
        <w:t xml:space="preserve">Презентацию, </w:t>
      </w:r>
      <w:proofErr w:type="gramStart"/>
      <w:r w:rsidRPr="00F17639">
        <w:t>которого</w:t>
      </w:r>
      <w:proofErr w:type="gramEnd"/>
      <w:r w:rsidRPr="00F17639">
        <w:t xml:space="preserve"> представила на педагогическом совете в марте.</w:t>
      </w:r>
    </w:p>
    <w:p w:rsidR="0085504A" w:rsidRPr="00F17639" w:rsidRDefault="0085504A" w:rsidP="0085504A">
      <w:r w:rsidRPr="00F17639">
        <w:t>В течени</w:t>
      </w:r>
      <w:proofErr w:type="gramStart"/>
      <w:r w:rsidRPr="00F17639">
        <w:t>и</w:t>
      </w:r>
      <w:proofErr w:type="gramEnd"/>
      <w:r w:rsidRPr="00F17639">
        <w:t xml:space="preserve"> года дети подготовительной группы приняли участие в конкурсах:</w:t>
      </w:r>
    </w:p>
    <w:p w:rsidR="0085504A" w:rsidRPr="00F17639" w:rsidRDefault="0085504A" w:rsidP="0085504A"/>
    <w:tbl>
      <w:tblPr>
        <w:tblStyle w:val="a7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85504A" w:rsidRPr="00F17639" w:rsidTr="009F3317">
        <w:tc>
          <w:tcPr>
            <w:tcW w:w="1869" w:type="dxa"/>
          </w:tcPr>
          <w:p w:rsidR="0085504A" w:rsidRPr="00F17639" w:rsidRDefault="0085504A" w:rsidP="009F3317">
            <w:pPr>
              <w:rPr>
                <w:sz w:val="24"/>
                <w:szCs w:val="24"/>
              </w:rPr>
            </w:pPr>
            <w:r w:rsidRPr="00F17639">
              <w:rPr>
                <w:sz w:val="24"/>
                <w:szCs w:val="24"/>
              </w:rPr>
              <w:t>Уровень</w:t>
            </w:r>
          </w:p>
        </w:tc>
        <w:tc>
          <w:tcPr>
            <w:tcW w:w="1869" w:type="dxa"/>
          </w:tcPr>
          <w:p w:rsidR="0085504A" w:rsidRPr="00F17639" w:rsidRDefault="0085504A" w:rsidP="009F3317">
            <w:pPr>
              <w:rPr>
                <w:sz w:val="24"/>
                <w:szCs w:val="24"/>
              </w:rPr>
            </w:pPr>
            <w:r w:rsidRPr="00F17639">
              <w:rPr>
                <w:sz w:val="24"/>
                <w:szCs w:val="24"/>
              </w:rPr>
              <w:t>Название</w:t>
            </w:r>
          </w:p>
        </w:tc>
        <w:tc>
          <w:tcPr>
            <w:tcW w:w="1869" w:type="dxa"/>
          </w:tcPr>
          <w:p w:rsidR="0085504A" w:rsidRPr="00F17639" w:rsidRDefault="0085504A" w:rsidP="009F3317">
            <w:pPr>
              <w:rPr>
                <w:sz w:val="24"/>
                <w:szCs w:val="24"/>
              </w:rPr>
            </w:pPr>
            <w:r w:rsidRPr="00F17639">
              <w:rPr>
                <w:sz w:val="24"/>
                <w:szCs w:val="24"/>
              </w:rPr>
              <w:t>ФИ, возраст</w:t>
            </w:r>
          </w:p>
        </w:tc>
        <w:tc>
          <w:tcPr>
            <w:tcW w:w="1869" w:type="dxa"/>
          </w:tcPr>
          <w:p w:rsidR="0085504A" w:rsidRPr="00F17639" w:rsidRDefault="0085504A" w:rsidP="009F3317">
            <w:pPr>
              <w:rPr>
                <w:sz w:val="24"/>
                <w:szCs w:val="24"/>
              </w:rPr>
            </w:pPr>
            <w:r w:rsidRPr="00F17639">
              <w:rPr>
                <w:sz w:val="24"/>
                <w:szCs w:val="24"/>
              </w:rPr>
              <w:t>Результат</w:t>
            </w:r>
          </w:p>
        </w:tc>
        <w:tc>
          <w:tcPr>
            <w:tcW w:w="1869" w:type="dxa"/>
          </w:tcPr>
          <w:p w:rsidR="0085504A" w:rsidRPr="00F17639" w:rsidRDefault="0085504A" w:rsidP="009F3317">
            <w:pPr>
              <w:rPr>
                <w:sz w:val="24"/>
                <w:szCs w:val="24"/>
              </w:rPr>
            </w:pPr>
            <w:r w:rsidRPr="00F17639">
              <w:rPr>
                <w:sz w:val="24"/>
                <w:szCs w:val="24"/>
              </w:rPr>
              <w:t>Примечание</w:t>
            </w:r>
          </w:p>
        </w:tc>
      </w:tr>
      <w:tr w:rsidR="0085504A" w:rsidRPr="00F17639" w:rsidTr="009F3317">
        <w:tc>
          <w:tcPr>
            <w:tcW w:w="1869" w:type="dxa"/>
          </w:tcPr>
          <w:p w:rsidR="0085504A" w:rsidRPr="00F17639" w:rsidRDefault="0085504A" w:rsidP="009F3317">
            <w:pPr>
              <w:rPr>
                <w:sz w:val="24"/>
                <w:szCs w:val="24"/>
              </w:rPr>
            </w:pPr>
            <w:r w:rsidRPr="00F17639">
              <w:rPr>
                <w:sz w:val="24"/>
                <w:szCs w:val="24"/>
              </w:rPr>
              <w:t>Всероссийская олимпиада</w:t>
            </w:r>
          </w:p>
        </w:tc>
        <w:tc>
          <w:tcPr>
            <w:tcW w:w="1869" w:type="dxa"/>
          </w:tcPr>
          <w:p w:rsidR="0085504A" w:rsidRPr="00F17639" w:rsidRDefault="0085504A" w:rsidP="009F3317">
            <w:pPr>
              <w:rPr>
                <w:sz w:val="24"/>
                <w:szCs w:val="24"/>
              </w:rPr>
            </w:pPr>
            <w:r w:rsidRPr="00F17639">
              <w:rPr>
                <w:sz w:val="24"/>
                <w:szCs w:val="24"/>
              </w:rPr>
              <w:t>«Природа вокруг нас»</w:t>
            </w:r>
          </w:p>
        </w:tc>
        <w:tc>
          <w:tcPr>
            <w:tcW w:w="1869" w:type="dxa"/>
          </w:tcPr>
          <w:p w:rsidR="0085504A" w:rsidRPr="00F17639" w:rsidRDefault="0085504A" w:rsidP="009F3317">
            <w:pPr>
              <w:rPr>
                <w:sz w:val="24"/>
                <w:szCs w:val="24"/>
              </w:rPr>
            </w:pPr>
            <w:r w:rsidRPr="00F17639">
              <w:rPr>
                <w:sz w:val="24"/>
                <w:szCs w:val="24"/>
              </w:rPr>
              <w:t xml:space="preserve">Астафьева </w:t>
            </w:r>
          </w:p>
          <w:p w:rsidR="0085504A" w:rsidRPr="00F17639" w:rsidRDefault="0085504A" w:rsidP="009F3317">
            <w:pPr>
              <w:rPr>
                <w:sz w:val="24"/>
                <w:szCs w:val="24"/>
              </w:rPr>
            </w:pPr>
            <w:r w:rsidRPr="00F17639">
              <w:rPr>
                <w:sz w:val="24"/>
                <w:szCs w:val="24"/>
              </w:rPr>
              <w:t>Злата</w:t>
            </w:r>
          </w:p>
          <w:p w:rsidR="0085504A" w:rsidRPr="00F17639" w:rsidRDefault="0085504A" w:rsidP="009F3317">
            <w:pPr>
              <w:rPr>
                <w:sz w:val="24"/>
                <w:szCs w:val="24"/>
              </w:rPr>
            </w:pPr>
            <w:r w:rsidRPr="00F17639">
              <w:rPr>
                <w:sz w:val="24"/>
                <w:szCs w:val="24"/>
              </w:rPr>
              <w:t>6 лет</w:t>
            </w:r>
          </w:p>
        </w:tc>
        <w:tc>
          <w:tcPr>
            <w:tcW w:w="1869" w:type="dxa"/>
          </w:tcPr>
          <w:p w:rsidR="0085504A" w:rsidRPr="00F17639" w:rsidRDefault="0085504A" w:rsidP="009F3317">
            <w:pPr>
              <w:rPr>
                <w:sz w:val="24"/>
                <w:szCs w:val="24"/>
              </w:rPr>
            </w:pPr>
            <w:r w:rsidRPr="00F17639">
              <w:rPr>
                <w:sz w:val="24"/>
                <w:szCs w:val="24"/>
              </w:rPr>
              <w:t>Диплом</w:t>
            </w:r>
          </w:p>
          <w:p w:rsidR="0085504A" w:rsidRPr="00F17639" w:rsidRDefault="0085504A" w:rsidP="009F3317">
            <w:pPr>
              <w:rPr>
                <w:sz w:val="24"/>
                <w:szCs w:val="24"/>
              </w:rPr>
            </w:pPr>
            <w:r w:rsidRPr="00F17639">
              <w:rPr>
                <w:sz w:val="24"/>
                <w:szCs w:val="24"/>
              </w:rPr>
              <w:t>1 место</w:t>
            </w:r>
          </w:p>
        </w:tc>
        <w:tc>
          <w:tcPr>
            <w:tcW w:w="1869" w:type="dxa"/>
          </w:tcPr>
          <w:p w:rsidR="0085504A" w:rsidRPr="00F17639" w:rsidRDefault="0085504A" w:rsidP="009F3317">
            <w:pPr>
              <w:rPr>
                <w:sz w:val="24"/>
                <w:szCs w:val="24"/>
              </w:rPr>
            </w:pPr>
            <w:r w:rsidRPr="00F17639">
              <w:rPr>
                <w:sz w:val="24"/>
                <w:szCs w:val="24"/>
              </w:rPr>
              <w:t>Тест</w:t>
            </w:r>
          </w:p>
        </w:tc>
      </w:tr>
      <w:tr w:rsidR="0085504A" w:rsidRPr="00F17639" w:rsidTr="009F3317">
        <w:tc>
          <w:tcPr>
            <w:tcW w:w="1869" w:type="dxa"/>
          </w:tcPr>
          <w:p w:rsidR="0085504A" w:rsidRPr="00F17639" w:rsidRDefault="0085504A" w:rsidP="009F3317">
            <w:pPr>
              <w:rPr>
                <w:sz w:val="24"/>
                <w:szCs w:val="24"/>
              </w:rPr>
            </w:pPr>
            <w:r w:rsidRPr="00F17639">
              <w:rPr>
                <w:sz w:val="24"/>
                <w:szCs w:val="24"/>
              </w:rPr>
              <w:t>Всероссийский</w:t>
            </w:r>
          </w:p>
          <w:p w:rsidR="0085504A" w:rsidRPr="00F17639" w:rsidRDefault="0085504A" w:rsidP="009F3317">
            <w:pPr>
              <w:rPr>
                <w:sz w:val="24"/>
                <w:szCs w:val="24"/>
              </w:rPr>
            </w:pPr>
            <w:r w:rsidRPr="00F17639">
              <w:rPr>
                <w:sz w:val="24"/>
                <w:szCs w:val="24"/>
              </w:rPr>
              <w:t>конкурс</w:t>
            </w:r>
          </w:p>
        </w:tc>
        <w:tc>
          <w:tcPr>
            <w:tcW w:w="1869" w:type="dxa"/>
          </w:tcPr>
          <w:p w:rsidR="0085504A" w:rsidRPr="00F17639" w:rsidRDefault="0085504A" w:rsidP="009F3317">
            <w:pPr>
              <w:rPr>
                <w:sz w:val="24"/>
                <w:szCs w:val="24"/>
              </w:rPr>
            </w:pPr>
            <w:r w:rsidRPr="00F17639">
              <w:rPr>
                <w:sz w:val="24"/>
                <w:szCs w:val="24"/>
              </w:rPr>
              <w:t>«Мамин праздник»</w:t>
            </w:r>
          </w:p>
        </w:tc>
        <w:tc>
          <w:tcPr>
            <w:tcW w:w="1869" w:type="dxa"/>
          </w:tcPr>
          <w:p w:rsidR="0085504A" w:rsidRPr="00F17639" w:rsidRDefault="0085504A" w:rsidP="009F3317">
            <w:pPr>
              <w:rPr>
                <w:sz w:val="24"/>
                <w:szCs w:val="24"/>
              </w:rPr>
            </w:pPr>
            <w:proofErr w:type="spellStart"/>
            <w:r w:rsidRPr="00F17639">
              <w:rPr>
                <w:sz w:val="24"/>
                <w:szCs w:val="24"/>
              </w:rPr>
              <w:t>Пустынцев</w:t>
            </w:r>
            <w:proofErr w:type="spellEnd"/>
            <w:r w:rsidRPr="00F17639">
              <w:rPr>
                <w:sz w:val="24"/>
                <w:szCs w:val="24"/>
              </w:rPr>
              <w:t xml:space="preserve"> </w:t>
            </w:r>
          </w:p>
          <w:p w:rsidR="0085504A" w:rsidRPr="00F17639" w:rsidRDefault="0085504A" w:rsidP="009F3317">
            <w:pPr>
              <w:rPr>
                <w:sz w:val="24"/>
                <w:szCs w:val="24"/>
              </w:rPr>
            </w:pPr>
            <w:r w:rsidRPr="00F17639">
              <w:rPr>
                <w:sz w:val="24"/>
                <w:szCs w:val="24"/>
              </w:rPr>
              <w:t>Сергей</w:t>
            </w:r>
          </w:p>
          <w:p w:rsidR="0085504A" w:rsidRPr="00F17639" w:rsidRDefault="0085504A" w:rsidP="009F3317">
            <w:pPr>
              <w:rPr>
                <w:sz w:val="24"/>
                <w:szCs w:val="24"/>
              </w:rPr>
            </w:pPr>
            <w:r w:rsidRPr="00F17639">
              <w:rPr>
                <w:sz w:val="24"/>
                <w:szCs w:val="24"/>
              </w:rPr>
              <w:t>6 лет</w:t>
            </w:r>
          </w:p>
        </w:tc>
        <w:tc>
          <w:tcPr>
            <w:tcW w:w="1869" w:type="dxa"/>
          </w:tcPr>
          <w:p w:rsidR="0085504A" w:rsidRPr="00F17639" w:rsidRDefault="0085504A" w:rsidP="009F3317">
            <w:pPr>
              <w:rPr>
                <w:sz w:val="24"/>
                <w:szCs w:val="24"/>
              </w:rPr>
            </w:pPr>
            <w:r w:rsidRPr="00F17639">
              <w:rPr>
                <w:sz w:val="24"/>
                <w:szCs w:val="24"/>
              </w:rPr>
              <w:t>Диплом</w:t>
            </w:r>
          </w:p>
          <w:p w:rsidR="0085504A" w:rsidRPr="00F17639" w:rsidRDefault="0085504A" w:rsidP="009F3317">
            <w:pPr>
              <w:rPr>
                <w:sz w:val="24"/>
                <w:szCs w:val="24"/>
              </w:rPr>
            </w:pPr>
            <w:r w:rsidRPr="00F17639">
              <w:rPr>
                <w:sz w:val="24"/>
                <w:szCs w:val="24"/>
              </w:rPr>
              <w:t>1 место</w:t>
            </w:r>
          </w:p>
        </w:tc>
        <w:tc>
          <w:tcPr>
            <w:tcW w:w="1869" w:type="dxa"/>
          </w:tcPr>
          <w:p w:rsidR="0085504A" w:rsidRPr="00F17639" w:rsidRDefault="0085504A" w:rsidP="009F3317">
            <w:pPr>
              <w:rPr>
                <w:sz w:val="24"/>
                <w:szCs w:val="24"/>
              </w:rPr>
            </w:pPr>
            <w:r w:rsidRPr="00F17639">
              <w:rPr>
                <w:sz w:val="24"/>
                <w:szCs w:val="24"/>
              </w:rPr>
              <w:t>Тест</w:t>
            </w:r>
          </w:p>
        </w:tc>
      </w:tr>
    </w:tbl>
    <w:p w:rsidR="0085504A" w:rsidRPr="00F17639" w:rsidRDefault="0085504A" w:rsidP="0085504A"/>
    <w:p w:rsidR="0085504A" w:rsidRPr="00F17639" w:rsidRDefault="0085504A" w:rsidP="0085504A">
      <w:r w:rsidRPr="00F17639">
        <w:t xml:space="preserve">Также я проводились досуги, праздники: Праздник осени – ярмарка; </w:t>
      </w:r>
    </w:p>
    <w:p w:rsidR="0085504A" w:rsidRPr="00F17639" w:rsidRDefault="0085504A" w:rsidP="0085504A">
      <w:r w:rsidRPr="00F17639">
        <w:t>День матери; Новый год во всех возрастных группах; 8 марта и другие</w:t>
      </w:r>
    </w:p>
    <w:p w:rsidR="0085504A" w:rsidRPr="00F17639" w:rsidRDefault="0085504A" w:rsidP="0085504A">
      <w:r w:rsidRPr="00F17639">
        <w:t xml:space="preserve">     В рабочей программе воспитателями разработана система работы с родителями на 2019– 2020 учебный год, которая реализована в полном объеме.</w:t>
      </w:r>
    </w:p>
    <w:p w:rsidR="0085504A" w:rsidRPr="00F17639" w:rsidRDefault="0085504A" w:rsidP="0085504A">
      <w:r w:rsidRPr="00F17639">
        <w:t xml:space="preserve">     Основные мероприятия:</w:t>
      </w:r>
    </w:p>
    <w:p w:rsidR="0085504A" w:rsidRPr="00F17639" w:rsidRDefault="0085504A" w:rsidP="0085504A">
      <w:r w:rsidRPr="00F17639">
        <w:t xml:space="preserve">- Родительские собрания на темы: «Организация жизни и воспитания детей 5 – 7 лет»; «Игра – как важнейшее средство </w:t>
      </w:r>
      <w:proofErr w:type="spellStart"/>
      <w:r w:rsidRPr="00F17639">
        <w:t>воспитательно</w:t>
      </w:r>
      <w:proofErr w:type="spellEnd"/>
      <w:r w:rsidRPr="00F17639">
        <w:t xml:space="preserve"> – образовательной работы с детьми в саду и семье»; «Общение детей старшего дошкольного возраста»; «Вот и стали мы на год взрослей. Итоги работы за учебный год».</w:t>
      </w:r>
    </w:p>
    <w:p w:rsidR="0085504A" w:rsidRPr="00F17639" w:rsidRDefault="0085504A" w:rsidP="0085504A">
      <w:r w:rsidRPr="00F17639">
        <w:lastRenderedPageBreak/>
        <w:t>- Осенний праздник – ярмарка «Золотая Осень»;</w:t>
      </w:r>
    </w:p>
    <w:p w:rsidR="0085504A" w:rsidRPr="00F17639" w:rsidRDefault="0085504A" w:rsidP="0085504A">
      <w:r w:rsidRPr="00F17639">
        <w:t>- Семейный конкурс «Золотая Осень» выставка рисунков и поделок;</w:t>
      </w:r>
    </w:p>
    <w:p w:rsidR="0085504A" w:rsidRPr="00F17639" w:rsidRDefault="0085504A" w:rsidP="0085504A">
      <w:r w:rsidRPr="00F17639">
        <w:t>- Праздник «День Матери»;</w:t>
      </w:r>
    </w:p>
    <w:p w:rsidR="0085504A" w:rsidRPr="00F17639" w:rsidRDefault="0085504A" w:rsidP="0085504A">
      <w:r w:rsidRPr="00F17639">
        <w:t>- Семейный конкурс «Мастерская Деда Мороза» выставка поделок;</w:t>
      </w:r>
    </w:p>
    <w:p w:rsidR="0085504A" w:rsidRPr="00F17639" w:rsidRDefault="0085504A" w:rsidP="0085504A">
      <w:r w:rsidRPr="00F17639">
        <w:t>- Праздник «Новый год»;</w:t>
      </w:r>
    </w:p>
    <w:p w:rsidR="0085504A" w:rsidRPr="00F17639" w:rsidRDefault="0085504A" w:rsidP="0085504A">
      <w:r w:rsidRPr="00F17639">
        <w:t>- Праздник «Мамочка любимая моя!» и др.</w:t>
      </w:r>
    </w:p>
    <w:p w:rsidR="0085504A" w:rsidRPr="00F17639" w:rsidRDefault="0085504A" w:rsidP="0085504A">
      <w:r w:rsidRPr="00F17639">
        <w:t xml:space="preserve">     Кроме этого с родителями использовались и другие формы работы, такие как: </w:t>
      </w:r>
    </w:p>
    <w:p w:rsidR="0085504A" w:rsidRPr="00F17639" w:rsidRDefault="0085504A" w:rsidP="0085504A">
      <w:r w:rsidRPr="00F17639">
        <w:t>- наглядная агитация;</w:t>
      </w:r>
    </w:p>
    <w:p w:rsidR="0085504A" w:rsidRPr="00F17639" w:rsidRDefault="0085504A" w:rsidP="0085504A">
      <w:r w:rsidRPr="00F17639">
        <w:t>- встречи с медицинской сестрой;</w:t>
      </w:r>
    </w:p>
    <w:p w:rsidR="0085504A" w:rsidRPr="00F17639" w:rsidRDefault="0085504A" w:rsidP="0085504A">
      <w:r w:rsidRPr="00F17639">
        <w:t>- показ открытых занятий;</w:t>
      </w:r>
    </w:p>
    <w:p w:rsidR="0085504A" w:rsidRPr="00F17639" w:rsidRDefault="0085504A" w:rsidP="0085504A">
      <w:r w:rsidRPr="00F17639">
        <w:t>- знакомство с опытом семейного воспитания;</w:t>
      </w:r>
    </w:p>
    <w:p w:rsidR="0085504A" w:rsidRPr="00F17639" w:rsidRDefault="0085504A" w:rsidP="0085504A">
      <w:r w:rsidRPr="00F17639">
        <w:t>- консультативная индивидуальная помощь;</w:t>
      </w:r>
    </w:p>
    <w:p w:rsidR="0085504A" w:rsidRPr="00F17639" w:rsidRDefault="0085504A" w:rsidP="0085504A">
      <w:r w:rsidRPr="00F17639">
        <w:t>- памятки, рекомендации, советы.</w:t>
      </w:r>
    </w:p>
    <w:p w:rsidR="0085504A" w:rsidRPr="00F17639" w:rsidRDefault="0085504A" w:rsidP="0085504A">
      <w:r w:rsidRPr="00F17639">
        <w:t xml:space="preserve">     Для родителей постоянно обновляется информация в родительских уголках, на сайте ДОУ,  проводятся консультации, индивидуальные беседы, анкетирование, совместная деятельность по оформлению группы, участка, дети делают своими руками поздравительные открытки к праздникам. Организовывались различные фотовыставки для родителей </w:t>
      </w:r>
      <w:proofErr w:type="gramStart"/>
      <w:r w:rsidRPr="00F17639">
        <w:t xml:space="preserve">( </w:t>
      </w:r>
      <w:proofErr w:type="gramEnd"/>
      <w:r w:rsidRPr="00F17639">
        <w:t xml:space="preserve">наши защитники, А вот и мы!) Родители активно участвовали в проектах, организовывались в группах </w:t>
      </w:r>
      <w:proofErr w:type="gramStart"/>
      <w:r w:rsidRPr="00F17639">
        <w:t xml:space="preserve">( </w:t>
      </w:r>
      <w:proofErr w:type="gramEnd"/>
      <w:r w:rsidRPr="00F17639">
        <w:t>изготовление кормушек, приобретение книг).</w:t>
      </w:r>
    </w:p>
    <w:p w:rsidR="0085504A" w:rsidRPr="00F17639" w:rsidRDefault="0085504A" w:rsidP="0085504A"/>
    <w:p w:rsidR="0085504A" w:rsidRPr="00F17639" w:rsidRDefault="0085504A" w:rsidP="009F6DC7"/>
    <w:p w:rsidR="0085504A" w:rsidRPr="00F17639" w:rsidRDefault="0085504A" w:rsidP="0085504A">
      <w:r w:rsidRPr="00F17639">
        <w:t>С родителями были проведены родительские собрания по темам:</w:t>
      </w:r>
    </w:p>
    <w:p w:rsidR="0085504A" w:rsidRPr="00F17639" w:rsidRDefault="0085504A" w:rsidP="0085504A">
      <w:pPr>
        <w:numPr>
          <w:ilvl w:val="0"/>
          <w:numId w:val="11"/>
        </w:numPr>
        <w:spacing w:after="160" w:line="259" w:lineRule="auto"/>
      </w:pPr>
      <w:r w:rsidRPr="00F17639">
        <w:t>«Ознакомление с программой обучения и развития в детском саду».</w:t>
      </w:r>
    </w:p>
    <w:p w:rsidR="0085504A" w:rsidRPr="00F17639" w:rsidRDefault="0085504A" w:rsidP="0085504A">
      <w:pPr>
        <w:numPr>
          <w:ilvl w:val="0"/>
          <w:numId w:val="11"/>
        </w:numPr>
        <w:spacing w:after="160" w:line="259" w:lineRule="auto"/>
      </w:pPr>
      <w:r w:rsidRPr="00F17639">
        <w:t>«Особенности и проблемы речевого развития у детей среднего возраста»</w:t>
      </w:r>
    </w:p>
    <w:p w:rsidR="0085504A" w:rsidRPr="00F17639" w:rsidRDefault="0085504A" w:rsidP="0085504A">
      <w:pPr>
        <w:numPr>
          <w:ilvl w:val="0"/>
          <w:numId w:val="11"/>
        </w:numPr>
        <w:spacing w:after="160" w:line="259" w:lineRule="auto"/>
      </w:pPr>
      <w:r w:rsidRPr="00F17639">
        <w:t>«Коммуникативное развитие или как научить детей общаться»</w:t>
      </w:r>
    </w:p>
    <w:p w:rsidR="0085504A" w:rsidRPr="00F17639" w:rsidRDefault="0085504A" w:rsidP="0085504A">
      <w:pPr>
        <w:numPr>
          <w:ilvl w:val="0"/>
          <w:numId w:val="11"/>
        </w:numPr>
        <w:spacing w:after="160" w:line="259" w:lineRule="auto"/>
      </w:pPr>
      <w:r w:rsidRPr="00F17639">
        <w:t>«Какими мы стали за год»</w:t>
      </w:r>
    </w:p>
    <w:p w:rsidR="0085504A" w:rsidRPr="00F17639" w:rsidRDefault="0085504A" w:rsidP="009F6DC7">
      <w:r w:rsidRPr="00F17639">
        <w:t>Для родителей была подготовлена следующая информация: «Игра-ведущая деятельность в дошкольном возрасте", "Учим ребенка общаться", "Игрушка в жизни ребенка», «Роль сюжетно-ролевой игры в развитии детей», «Роль подвижных игр в воспитании здорового ребенка», «Можно, нельзя, надо», «Игровая деятельность в семье», «Развивающие игры», «Несколько советов по организации игровой деятельности».</w:t>
      </w:r>
    </w:p>
    <w:p w:rsidR="009F6DC7" w:rsidRPr="00F17639" w:rsidRDefault="009F6DC7" w:rsidP="009F6DC7">
      <w:pPr>
        <w:jc w:val="both"/>
      </w:pPr>
      <w:r w:rsidRPr="00F17639">
        <w:t>.</w:t>
      </w:r>
    </w:p>
    <w:p w:rsidR="009F6DC7" w:rsidRPr="00F17639" w:rsidRDefault="009F6DC7" w:rsidP="009F6DC7">
      <w:pPr>
        <w:jc w:val="both"/>
      </w:pPr>
      <w:r w:rsidRPr="00F17639">
        <w:t xml:space="preserve">                                                                                                           </w:t>
      </w:r>
    </w:p>
    <w:p w:rsidR="009F6DC7" w:rsidRPr="00F17639" w:rsidRDefault="009F6DC7" w:rsidP="009F6DC7">
      <w:pPr>
        <w:ind w:left="360"/>
      </w:pPr>
      <w:r w:rsidRPr="00F17639">
        <w:t xml:space="preserve">В целом стоит отметить, что родители стали более </w:t>
      </w:r>
      <w:proofErr w:type="gramStart"/>
      <w:r w:rsidRPr="00F17639">
        <w:t>активными</w:t>
      </w:r>
      <w:proofErr w:type="gramEnd"/>
      <w:r w:rsidRPr="00F17639">
        <w:t xml:space="preserve">  в совместной в работе. Большую помощь в работе оказы</w:t>
      </w:r>
      <w:r w:rsidR="0085504A" w:rsidRPr="00F17639">
        <w:t xml:space="preserve">вает родительский комитет </w:t>
      </w:r>
      <w:r w:rsidRPr="00F17639">
        <w:t xml:space="preserve"> в установлении партнерских отношений с родителями с целью развития детей дошкольного возраста.</w:t>
      </w:r>
    </w:p>
    <w:p w:rsidR="009F6DC7" w:rsidRPr="00F17639" w:rsidRDefault="009F6DC7" w:rsidP="009F6DC7">
      <w:r w:rsidRPr="00F17639">
        <w:t xml:space="preserve">Вся информация о функционировании МКДОУ отражается на официальном сайте детского сада. </w:t>
      </w:r>
    </w:p>
    <w:p w:rsidR="009F6DC7" w:rsidRPr="00F17639" w:rsidRDefault="009F6DC7" w:rsidP="009F6DC7"/>
    <w:p w:rsidR="009F6DC7" w:rsidRPr="00F17639" w:rsidRDefault="009F6DC7" w:rsidP="009F6DC7"/>
    <w:p w:rsidR="009F6DC7" w:rsidRPr="00F17639" w:rsidRDefault="009F6DC7" w:rsidP="009F6DC7">
      <w:pPr>
        <w:ind w:left="360"/>
      </w:pPr>
    </w:p>
    <w:p w:rsidR="009F6DC7" w:rsidRPr="00F17639" w:rsidRDefault="009F6DC7" w:rsidP="009F6DC7">
      <w:pPr>
        <w:jc w:val="both"/>
      </w:pPr>
    </w:p>
    <w:p w:rsidR="009F6DC7" w:rsidRPr="00F17639" w:rsidRDefault="009F6DC7" w:rsidP="009F6DC7">
      <w:pPr>
        <w:jc w:val="both"/>
        <w:textAlignment w:val="baseline"/>
        <w:rPr>
          <w:b/>
        </w:rPr>
      </w:pPr>
      <w:r w:rsidRPr="00F17639">
        <w:rPr>
          <w:b/>
        </w:rPr>
        <w:t>  </w:t>
      </w:r>
      <w:r w:rsidRPr="00F17639">
        <w:rPr>
          <w:b/>
          <w:bdr w:val="none" w:sz="0" w:space="0" w:color="auto" w:frame="1"/>
          <w:shd w:val="clear" w:color="auto" w:fill="FFFFFF"/>
        </w:rPr>
        <w:t xml:space="preserve">Анализируя работу дошкольного учреждения можно отметить, что воспитательно-образовательный процесс осуществляется согласно целям и задачам, которые находятся во взаимосвязи с программой развития детского сада.  </w:t>
      </w:r>
    </w:p>
    <w:p w:rsidR="009F6DC7" w:rsidRPr="00F17639" w:rsidRDefault="009F6DC7" w:rsidP="009F6DC7">
      <w:pPr>
        <w:jc w:val="both"/>
        <w:textAlignment w:val="baseline"/>
      </w:pPr>
      <w:r w:rsidRPr="00F17639">
        <w:rPr>
          <w:bdr w:val="none" w:sz="0" w:space="0" w:color="auto" w:frame="1"/>
          <w:shd w:val="clear" w:color="auto" w:fill="FFFFFF"/>
        </w:rPr>
        <w:t>1) все базисные компоненты предметно-пространственной развивающей среды ДОУ включают оптимальные условия для полноценного физического, познавательного, речевого, художественно-эстетического и др. развития.</w:t>
      </w:r>
      <w:r w:rsidRPr="00F17639">
        <w:t> </w:t>
      </w:r>
    </w:p>
    <w:p w:rsidR="009F6DC7" w:rsidRPr="00F17639" w:rsidRDefault="009F6DC7" w:rsidP="009F6DC7">
      <w:pPr>
        <w:shd w:val="clear" w:color="auto" w:fill="FFFFFF"/>
        <w:jc w:val="both"/>
        <w:textAlignment w:val="baseline"/>
      </w:pPr>
      <w:r w:rsidRPr="00F17639">
        <w:rPr>
          <w:bdr w:val="none" w:sz="0" w:space="0" w:color="auto" w:frame="1"/>
        </w:rPr>
        <w:t>2) педагоги успешно внедряют в образовательный процесс современные инновационные технологии, такие как:</w:t>
      </w:r>
    </w:p>
    <w:p w:rsidR="009F6DC7" w:rsidRPr="00F17639" w:rsidRDefault="009F6DC7" w:rsidP="009F6DC7">
      <w:pPr>
        <w:shd w:val="clear" w:color="auto" w:fill="FFFFFF"/>
        <w:jc w:val="both"/>
        <w:textAlignment w:val="baseline"/>
      </w:pPr>
      <w:r w:rsidRPr="00F17639">
        <w:rPr>
          <w:bdr w:val="none" w:sz="0" w:space="0" w:color="auto" w:frame="1"/>
        </w:rPr>
        <w:lastRenderedPageBreak/>
        <w:t>- метод проектов,</w:t>
      </w:r>
    </w:p>
    <w:p w:rsidR="009F6DC7" w:rsidRPr="00F17639" w:rsidRDefault="009F6DC7" w:rsidP="009F6DC7">
      <w:pPr>
        <w:shd w:val="clear" w:color="auto" w:fill="FFFFFF"/>
        <w:jc w:val="both"/>
        <w:textAlignment w:val="baseline"/>
      </w:pPr>
      <w:r w:rsidRPr="00F17639">
        <w:rPr>
          <w:bdr w:val="none" w:sz="0" w:space="0" w:color="auto" w:frame="1"/>
        </w:rPr>
        <w:t xml:space="preserve">  - информационно – коммуникативные,</w:t>
      </w:r>
    </w:p>
    <w:p w:rsidR="009F6DC7" w:rsidRPr="00F17639" w:rsidRDefault="009F6DC7" w:rsidP="009F6DC7">
      <w:pPr>
        <w:shd w:val="clear" w:color="auto" w:fill="FFFFFF"/>
        <w:jc w:val="both"/>
        <w:textAlignment w:val="baseline"/>
      </w:pPr>
      <w:r w:rsidRPr="00F17639">
        <w:rPr>
          <w:bdr w:val="none" w:sz="0" w:space="0" w:color="auto" w:frame="1"/>
        </w:rPr>
        <w:t xml:space="preserve">- </w:t>
      </w:r>
      <w:proofErr w:type="spellStart"/>
      <w:r w:rsidRPr="00F17639">
        <w:rPr>
          <w:bdr w:val="none" w:sz="0" w:space="0" w:color="auto" w:frame="1"/>
        </w:rPr>
        <w:t>здоровьесберегающие</w:t>
      </w:r>
      <w:proofErr w:type="spellEnd"/>
      <w:r w:rsidRPr="00F17639">
        <w:rPr>
          <w:bdr w:val="none" w:sz="0" w:space="0" w:color="auto" w:frame="1"/>
        </w:rPr>
        <w:t>;</w:t>
      </w:r>
    </w:p>
    <w:p w:rsidR="009F6DC7" w:rsidRPr="00F17639" w:rsidRDefault="009F6DC7" w:rsidP="009F6DC7">
      <w:pPr>
        <w:shd w:val="clear" w:color="auto" w:fill="FFFFFF"/>
        <w:jc w:val="both"/>
        <w:textAlignment w:val="baseline"/>
      </w:pPr>
      <w:r w:rsidRPr="00F17639">
        <w:rPr>
          <w:bdr w:val="none" w:sz="0" w:space="0" w:color="auto" w:frame="1"/>
        </w:rPr>
        <w:t>- игровые; и др.</w:t>
      </w:r>
    </w:p>
    <w:p w:rsidR="009F6DC7" w:rsidRPr="00F17639" w:rsidRDefault="009F6DC7" w:rsidP="009F6DC7">
      <w:pPr>
        <w:shd w:val="clear" w:color="auto" w:fill="FFFFFF"/>
        <w:jc w:val="both"/>
        <w:textAlignment w:val="baseline"/>
      </w:pPr>
      <w:r w:rsidRPr="00F17639">
        <w:rPr>
          <w:bdr w:val="none" w:sz="0" w:space="0" w:color="auto" w:frame="1"/>
        </w:rPr>
        <w:t>3) в</w:t>
      </w:r>
      <w:r w:rsidRPr="00F17639">
        <w:t> </w:t>
      </w:r>
      <w:r w:rsidRPr="00F17639">
        <w:rPr>
          <w:bdr w:val="none" w:sz="0" w:space="0" w:color="auto" w:frame="1"/>
          <w:shd w:val="clear" w:color="auto" w:fill="FFFFFF"/>
        </w:rPr>
        <w:t>дошкольном учреждении созданы все условия для укрепления здоровья и снижения заболеваемости. Проводится работа по пропаганде здорового образа жизни, как среди детей, так и их родителей;</w:t>
      </w:r>
    </w:p>
    <w:p w:rsidR="009F6DC7" w:rsidRPr="00F17639" w:rsidRDefault="009F6DC7" w:rsidP="009F6DC7">
      <w:pPr>
        <w:shd w:val="clear" w:color="auto" w:fill="FFFFFF"/>
        <w:jc w:val="both"/>
        <w:textAlignment w:val="baseline"/>
      </w:pPr>
      <w:r w:rsidRPr="00F17639">
        <w:rPr>
          <w:bdr w:val="none" w:sz="0" w:space="0" w:color="auto" w:frame="1"/>
          <w:shd w:val="clear" w:color="auto" w:fill="FFFFFF"/>
        </w:rPr>
        <w:t>4) в ДОУ созданы условия для позитивных, доброжелательных отношений между детьми, в том числе принадлежащим к разным национально-культурным и социальным слоям;</w:t>
      </w:r>
    </w:p>
    <w:p w:rsidR="009F6DC7" w:rsidRPr="00F17639" w:rsidRDefault="009F6DC7" w:rsidP="009F6DC7">
      <w:pPr>
        <w:shd w:val="clear" w:color="auto" w:fill="FFFFFF"/>
        <w:jc w:val="both"/>
        <w:textAlignment w:val="baseline"/>
      </w:pPr>
      <w:r w:rsidRPr="00F17639">
        <w:rPr>
          <w:bdr w:val="none" w:sz="0" w:space="0" w:color="auto" w:frame="1"/>
        </w:rPr>
        <w:t>5)</w:t>
      </w:r>
      <w:r w:rsidRPr="00F17639">
        <w:t> </w:t>
      </w:r>
      <w:r w:rsidRPr="00F17639">
        <w:rPr>
          <w:bdr w:val="none" w:sz="0" w:space="0" w:color="auto" w:frame="1"/>
          <w:shd w:val="clear" w:color="auto" w:fill="FFFFFF"/>
        </w:rPr>
        <w:t>коллектив педагогов строит свою работу в тесном взаимодействии с родителями, что положительно сказывается на воспитательно-образовательном процессе. Проведенное анкетирование показало, что качество дошкольного образования в учреждении – это результат деятельности всего педагогического коллектива совместно с родительской общественностью;</w:t>
      </w:r>
      <w:r w:rsidRPr="00F17639">
        <w:t> </w:t>
      </w:r>
    </w:p>
    <w:p w:rsidR="009F6DC7" w:rsidRPr="00F17639" w:rsidRDefault="009F6DC7" w:rsidP="009F6DC7">
      <w:pPr>
        <w:jc w:val="both"/>
      </w:pPr>
      <w:r w:rsidRPr="00F17639">
        <w:t xml:space="preserve">6)  Продолжение работы по созданию имиджа ДОУ, создавая образовательную систему, отвечающую интересам личности ребенка, потребностям родителей, конкурентоспособности. </w:t>
      </w:r>
    </w:p>
    <w:p w:rsidR="009F6DC7" w:rsidRPr="00F17639" w:rsidRDefault="009F6DC7" w:rsidP="009F6DC7">
      <w:pPr>
        <w:jc w:val="both"/>
      </w:pPr>
      <w:r w:rsidRPr="00F17639">
        <w:t>Таким образом, можно отметить, что механизм управления дошкольным образовательным учреждением органично будет меняться одновременно с преобразованием содержания и педагогических технологий, становиться более гибким, динамичным и демократичным.</w:t>
      </w:r>
    </w:p>
    <w:p w:rsidR="009F6DC7" w:rsidRPr="00F17639" w:rsidRDefault="009F6DC7" w:rsidP="009F6DC7">
      <w:pPr>
        <w:jc w:val="both"/>
      </w:pPr>
      <w:r w:rsidRPr="00F17639">
        <w:t xml:space="preserve">В  перспективе предполагается усиление  деятельности ДОУ для достижения результативности и качества образовательного процесса. </w:t>
      </w:r>
    </w:p>
    <w:p w:rsidR="009F6DC7" w:rsidRDefault="009F6DC7" w:rsidP="009F6DC7">
      <w:pPr>
        <w:jc w:val="both"/>
        <w:rPr>
          <w:b/>
          <w:bCs/>
          <w:u w:val="single"/>
        </w:rPr>
      </w:pPr>
      <w:r w:rsidRPr="00F17639">
        <w:t> </w:t>
      </w:r>
      <w:r w:rsidRPr="00F17639">
        <w:rPr>
          <w:b/>
          <w:bCs/>
          <w:u w:val="single"/>
        </w:rPr>
        <w:t>Основные направления ближайшего развития ДОУ</w:t>
      </w:r>
      <w:r w:rsidR="0085504A" w:rsidRPr="00F17639">
        <w:rPr>
          <w:b/>
          <w:bCs/>
        </w:rPr>
        <w:t xml:space="preserve"> на 2020-21</w:t>
      </w:r>
      <w:r w:rsidRPr="00F17639">
        <w:rPr>
          <w:b/>
          <w:bCs/>
        </w:rPr>
        <w:t xml:space="preserve"> учебный год</w:t>
      </w:r>
      <w:r w:rsidRPr="00F17639">
        <w:rPr>
          <w:b/>
          <w:bCs/>
          <w:u w:val="single"/>
        </w:rPr>
        <w:t>:</w:t>
      </w:r>
    </w:p>
    <w:p w:rsidR="00B2619F" w:rsidRPr="00F17639" w:rsidRDefault="00B2619F" w:rsidP="009F6DC7">
      <w:pPr>
        <w:jc w:val="both"/>
      </w:pPr>
    </w:p>
    <w:p w:rsidR="00F17639" w:rsidRPr="00F17639" w:rsidRDefault="009F6DC7" w:rsidP="00F17639">
      <w:r w:rsidRPr="00F17639">
        <w:rPr>
          <w:bdr w:val="none" w:sz="0" w:space="0" w:color="auto" w:frame="1"/>
        </w:rPr>
        <w:t> </w:t>
      </w:r>
      <w:r w:rsidR="00F17639" w:rsidRPr="00F17639">
        <w:t xml:space="preserve">- </w:t>
      </w:r>
      <w:r w:rsidR="00F17639">
        <w:rPr>
          <w:color w:val="000000"/>
        </w:rPr>
        <w:t>П</w:t>
      </w:r>
      <w:r w:rsidR="00F17639" w:rsidRPr="00F17639">
        <w:rPr>
          <w:color w:val="000000"/>
        </w:rPr>
        <w:t>овышение квалификации и профессионального мастерства каждого педагога и коллектива в целом, изучение новых моделей образовательной деятельности с детьми в соответствии с федеральным государственным образовательным стандартом дошкольного образования.</w:t>
      </w:r>
    </w:p>
    <w:p w:rsidR="00F17639" w:rsidRPr="00F17639" w:rsidRDefault="00F17639" w:rsidP="00F17639">
      <w:r>
        <w:t>- П</w:t>
      </w:r>
      <w:r w:rsidRPr="00F17639">
        <w:t xml:space="preserve">родолжить работу по </w:t>
      </w:r>
      <w:r w:rsidRPr="00F17639">
        <w:rPr>
          <w:bCs/>
          <w:bdr w:val="none" w:sz="0" w:space="0" w:color="auto" w:frame="1"/>
        </w:rPr>
        <w:t>опытно – экспериментальной деятельности</w:t>
      </w:r>
      <w:r w:rsidRPr="00F17639">
        <w:t> с детьми во всех возрастных группах.</w:t>
      </w:r>
    </w:p>
    <w:p w:rsidR="009F6DC7" w:rsidRPr="00F17639" w:rsidRDefault="00F17639" w:rsidP="00F17639">
      <w:r>
        <w:t>- Г</w:t>
      </w:r>
      <w:r w:rsidRPr="00F17639">
        <w:t>лавными направлениями работы определить физическое и речевое развитие детей дошкольного возраста.</w:t>
      </w:r>
    </w:p>
    <w:p w:rsidR="009F6DC7" w:rsidRPr="00F17639" w:rsidRDefault="00F17639" w:rsidP="009F6DC7">
      <w:pPr>
        <w:shd w:val="clear" w:color="auto" w:fill="FFFFFF"/>
        <w:jc w:val="both"/>
        <w:textAlignment w:val="baseline"/>
      </w:pPr>
      <w:r w:rsidRPr="00F17639">
        <w:rPr>
          <w:bdr w:val="none" w:sz="0" w:space="0" w:color="auto" w:frame="1"/>
        </w:rPr>
        <w:t>-</w:t>
      </w:r>
      <w:r w:rsidR="009F6DC7" w:rsidRPr="00F17639">
        <w:t> </w:t>
      </w:r>
      <w:r w:rsidR="009F6DC7" w:rsidRPr="00F17639">
        <w:rPr>
          <w:bdr w:val="none" w:sz="0" w:space="0" w:color="auto" w:frame="1"/>
        </w:rPr>
        <w:t>Дальнейшее привлечение творческого потенциала родителей в образовательный процесс и использование разнообразных форм работы с семьей.</w:t>
      </w:r>
    </w:p>
    <w:p w:rsidR="009F6DC7" w:rsidRPr="00F17639" w:rsidRDefault="00F17639" w:rsidP="009F6DC7">
      <w:pPr>
        <w:jc w:val="both"/>
      </w:pPr>
      <w:r w:rsidRPr="00F17639">
        <w:rPr>
          <w:bdr w:val="none" w:sz="0" w:space="0" w:color="auto" w:frame="1"/>
        </w:rPr>
        <w:t xml:space="preserve">- </w:t>
      </w:r>
      <w:r w:rsidR="009F6DC7" w:rsidRPr="00F17639">
        <w:t>Развитие материально-технической базы ДОУ.</w:t>
      </w:r>
    </w:p>
    <w:p w:rsidR="009F6DC7" w:rsidRPr="00F17639" w:rsidRDefault="009F6DC7" w:rsidP="009F6DC7">
      <w:pPr>
        <w:jc w:val="both"/>
      </w:pPr>
    </w:p>
    <w:p w:rsidR="009F6DC7" w:rsidRPr="00F17639" w:rsidRDefault="009F6DC7" w:rsidP="009F6DC7">
      <w:pPr>
        <w:jc w:val="both"/>
      </w:pPr>
    </w:p>
    <w:p w:rsidR="009F6DC7" w:rsidRPr="00F17639" w:rsidRDefault="009F6DC7" w:rsidP="009F6DC7">
      <w:pPr>
        <w:shd w:val="clear" w:color="auto" w:fill="FFFFFF"/>
        <w:jc w:val="both"/>
        <w:textAlignment w:val="baseline"/>
      </w:pPr>
    </w:p>
    <w:p w:rsidR="009F6DC7" w:rsidRPr="00F17639" w:rsidRDefault="009F6DC7" w:rsidP="009F6DC7">
      <w:pPr>
        <w:jc w:val="both"/>
      </w:pPr>
    </w:p>
    <w:p w:rsidR="009F6DC7" w:rsidRPr="00F17639" w:rsidRDefault="00F17639" w:rsidP="009F6DC7">
      <w:pPr>
        <w:jc w:val="both"/>
      </w:pPr>
      <w:r w:rsidRPr="00F17639">
        <w:t>18.04.2020</w:t>
      </w:r>
      <w:r w:rsidR="009F6DC7" w:rsidRPr="00F17639">
        <w:t xml:space="preserve"> год.</w:t>
      </w:r>
    </w:p>
    <w:p w:rsidR="009F6DC7" w:rsidRPr="00F17639" w:rsidRDefault="009F6DC7" w:rsidP="009F6DC7">
      <w:pPr>
        <w:jc w:val="both"/>
      </w:pPr>
      <w:r w:rsidRPr="00F17639">
        <w:br/>
        <w:t>Заведующий</w:t>
      </w:r>
    </w:p>
    <w:p w:rsidR="009F6DC7" w:rsidRPr="00F17639" w:rsidRDefault="009F6DC7" w:rsidP="009F6DC7">
      <w:pPr>
        <w:jc w:val="both"/>
      </w:pPr>
      <w:r w:rsidRPr="00F17639">
        <w:t xml:space="preserve"> МК ДОУ «Детский сад с. </w:t>
      </w:r>
      <w:proofErr w:type="spellStart"/>
      <w:r w:rsidRPr="00F17639">
        <w:t>Найфельд</w:t>
      </w:r>
      <w:proofErr w:type="spellEnd"/>
      <w:r w:rsidRPr="00F17639">
        <w:t xml:space="preserve">»                                                  Г.Н. </w:t>
      </w:r>
      <w:proofErr w:type="spellStart"/>
      <w:r w:rsidRPr="00F17639">
        <w:t>Гуленова</w:t>
      </w:r>
      <w:proofErr w:type="spellEnd"/>
      <w:r w:rsidRPr="00F17639">
        <w:t xml:space="preserve">                                                       </w:t>
      </w:r>
    </w:p>
    <w:p w:rsidR="009F6DC7" w:rsidRPr="00F17639" w:rsidRDefault="009F6DC7" w:rsidP="009F6DC7"/>
    <w:p w:rsidR="00765C2D" w:rsidRPr="009F6DC7" w:rsidRDefault="00765C2D">
      <w:pPr>
        <w:rPr>
          <w:sz w:val="28"/>
        </w:rPr>
      </w:pPr>
    </w:p>
    <w:sectPr w:rsidR="00765C2D" w:rsidRPr="009F6DC7" w:rsidSect="0076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1A58"/>
    <w:multiLevelType w:val="hybridMultilevel"/>
    <w:tmpl w:val="E07E04E2"/>
    <w:lvl w:ilvl="0" w:tplc="CDACF6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43FD3"/>
    <w:multiLevelType w:val="multilevel"/>
    <w:tmpl w:val="DB12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97C61"/>
    <w:multiLevelType w:val="multilevel"/>
    <w:tmpl w:val="BBBA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A3303E"/>
    <w:multiLevelType w:val="hybridMultilevel"/>
    <w:tmpl w:val="D86ADD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85026"/>
    <w:multiLevelType w:val="hybridMultilevel"/>
    <w:tmpl w:val="4506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64685E"/>
    <w:multiLevelType w:val="hybridMultilevel"/>
    <w:tmpl w:val="61DA3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C3199"/>
    <w:multiLevelType w:val="hybridMultilevel"/>
    <w:tmpl w:val="3432B07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89149A"/>
    <w:multiLevelType w:val="hybridMultilevel"/>
    <w:tmpl w:val="0A4A0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496639"/>
    <w:multiLevelType w:val="hybridMultilevel"/>
    <w:tmpl w:val="BAD8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DC7"/>
    <w:rsid w:val="000565AE"/>
    <w:rsid w:val="00181FE3"/>
    <w:rsid w:val="002D79CD"/>
    <w:rsid w:val="003365CF"/>
    <w:rsid w:val="00376E0F"/>
    <w:rsid w:val="004A2AA5"/>
    <w:rsid w:val="004F6C4D"/>
    <w:rsid w:val="00533234"/>
    <w:rsid w:val="00537DED"/>
    <w:rsid w:val="00694E2C"/>
    <w:rsid w:val="007363AC"/>
    <w:rsid w:val="00765C2D"/>
    <w:rsid w:val="00812EE5"/>
    <w:rsid w:val="0085504A"/>
    <w:rsid w:val="008C1295"/>
    <w:rsid w:val="009D4D3E"/>
    <w:rsid w:val="009F6DC7"/>
    <w:rsid w:val="00B2619F"/>
    <w:rsid w:val="00C90E41"/>
    <w:rsid w:val="00DF475D"/>
    <w:rsid w:val="00F01355"/>
    <w:rsid w:val="00F17639"/>
    <w:rsid w:val="00F5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E0F"/>
    <w:pPr>
      <w:spacing w:after="0" w:line="240" w:lineRule="auto"/>
    </w:pPr>
  </w:style>
  <w:style w:type="character" w:styleId="a4">
    <w:name w:val="Hyperlink"/>
    <w:basedOn w:val="a0"/>
    <w:unhideWhenUsed/>
    <w:rsid w:val="009F6DC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9F6DC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C129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F6C4D"/>
    <w:pPr>
      <w:ind w:left="720"/>
      <w:contextualSpacing/>
    </w:pPr>
  </w:style>
  <w:style w:type="table" w:styleId="a7">
    <w:name w:val="Table Grid"/>
    <w:basedOn w:val="a1"/>
    <w:uiPriority w:val="39"/>
    <w:rsid w:val="00855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762EC-A4B1-4A82-ADAC-812ED9C7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8720</Words>
  <Characters>49705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2020-06-05T00:58:00Z</dcterms:created>
  <dcterms:modified xsi:type="dcterms:W3CDTF">2020-06-09T05:40:00Z</dcterms:modified>
</cp:coreProperties>
</file>